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1B" w:rsidRPr="00A667A5" w:rsidRDefault="009F0EEF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8353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9F0EEF" w:rsidRDefault="009F0EEF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</w:p>
    <w:p w:rsidR="003E441B" w:rsidRDefault="003E441B" w:rsidP="00510235">
      <w:pPr>
        <w:pStyle w:val="22"/>
        <w:shd w:val="clear" w:color="auto" w:fill="auto"/>
        <w:tabs>
          <w:tab w:val="left" w:pos="709"/>
          <w:tab w:val="left" w:pos="4089"/>
        </w:tabs>
        <w:spacing w:before="0" w:line="240" w:lineRule="exact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1. Общие положения</w:t>
      </w:r>
    </w:p>
    <w:p w:rsidR="003E441B" w:rsidRDefault="003E441B" w:rsidP="0051023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  Настоящее Положение разработано в соответствии с Федеральным законом №273-ФЗ от 29.12.2012г «Об образовании в Российской Федерации» с изменениями от 8 декабря 2020 года, 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sz w:val="28"/>
            <w:szCs w:val="28"/>
          </w:rPr>
          <w:t>2020 г</w:t>
        </w:r>
      </w:smartTag>
      <w:r>
        <w:rPr>
          <w:rFonts w:ascii="Times New Roman" w:hAnsi="Times New Roman"/>
          <w:sz w:val="28"/>
          <w:szCs w:val="28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 ДОУ и регламентирует содержание и порядок проведения внутреннего контроля.</w:t>
      </w:r>
    </w:p>
    <w:p w:rsidR="003E441B" w:rsidRDefault="003E441B" w:rsidP="00510235">
      <w:pPr>
        <w:tabs>
          <w:tab w:val="left" w:pos="709"/>
          <w:tab w:val="left" w:pos="1267"/>
        </w:tabs>
        <w:spacing w:line="274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Данное Положение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Настоящее Положение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другими сотрудниками детского сада.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510235">
      <w:pPr>
        <w:tabs>
          <w:tab w:val="left" w:pos="709"/>
          <w:tab w:val="left" w:pos="1267"/>
        </w:tabs>
        <w:spacing w:line="274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1.4. 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Внутренний контроль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 – главный источник информации для анализа состояния образовательной деятельности, основных результатов деятельности ДОУ. </w:t>
      </w:r>
      <w:r>
        <w:rPr>
          <w:rFonts w:ascii="Times New Roman" w:hAnsi="Times New Roman"/>
          <w:sz w:val="28"/>
          <w:szCs w:val="28"/>
        </w:rPr>
        <w:t xml:space="preserve">Под внутренним контролем (далее контроль) понимается проведение заведующим, его заместителями проверок, наблюдений, обследований,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</w:t>
      </w:r>
      <w:r>
        <w:rPr>
          <w:rFonts w:ascii="Times New Roman" w:hAnsi="Times New Roman"/>
          <w:sz w:val="28"/>
          <w:szCs w:val="28"/>
        </w:rPr>
        <w:t>изучение последствий принятых управленческих решений в дошкольном образовательном учреждении.</w:t>
      </w:r>
    </w:p>
    <w:p w:rsidR="003E441B" w:rsidRDefault="003E441B" w:rsidP="00510235">
      <w:pPr>
        <w:tabs>
          <w:tab w:val="left" w:pos="709"/>
          <w:tab w:val="left" w:pos="1201"/>
        </w:tabs>
        <w:spacing w:line="274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</w:p>
    <w:p w:rsidR="003E441B" w:rsidRDefault="003E441B" w:rsidP="00510235">
      <w:pPr>
        <w:tabs>
          <w:tab w:val="left" w:pos="709"/>
          <w:tab w:val="left" w:pos="1201"/>
        </w:tabs>
        <w:spacing w:line="278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:rsidR="003E441B" w:rsidRDefault="003E441B" w:rsidP="00510235">
      <w:pPr>
        <w:tabs>
          <w:tab w:val="left" w:pos="709"/>
          <w:tab w:val="left" w:pos="1504"/>
          <w:tab w:val="left" w:pos="6414"/>
        </w:tabs>
        <w:spacing w:line="274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1.7. Должностные лица ДОУ, осуществляющие контрольную деятельность, руководствуются Конституцией Российской Федерации, </w:t>
      </w:r>
      <w:r>
        <w:rPr>
          <w:rFonts w:ascii="Times New Roman" w:hAnsi="Times New Roman"/>
          <w:sz w:val="28"/>
          <w:szCs w:val="28"/>
        </w:rPr>
        <w:lastRenderedPageBreak/>
        <w:t>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и тарифно-квалификационными характеристиками и Профессиональными стандартами.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3E441B" w:rsidRDefault="003E441B" w:rsidP="00963C2E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1.11. Процедурам внутреннего контроля предшествует инструктирование должностных лиц по вопросам его проведения.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3E441B" w:rsidRDefault="003E441B" w:rsidP="00963C2E">
      <w:pPr>
        <w:pStyle w:val="24"/>
        <w:keepNext/>
        <w:keepLines/>
        <w:shd w:val="clear" w:color="auto" w:fill="auto"/>
        <w:tabs>
          <w:tab w:val="left" w:pos="709"/>
          <w:tab w:val="left" w:pos="3563"/>
        </w:tabs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цели, задачи и функции внутреннего контроля</w:t>
      </w:r>
    </w:p>
    <w:p w:rsidR="003E441B" w:rsidRDefault="003E441B" w:rsidP="00963C2E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Внутренний контроль в ДОУ проводится в целях: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-соблюдения законодательства Российской Федерации в области образования;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-реализация принципов государственной политики в области образования;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-исполнения нормативных правовых актов, регламентирующих деятельность дошкольного образовательного учреждения;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-защиты прав и свобод участников воспитательно-образовательной деятельности;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-соблюдения конституционного права граждан на образование;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-соблюдения Федерального государственного образовательного стандарта дошкольного образования (ФГОС ДО);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-совершенствования механизма управления качеством образования (формирование условий и результатов образования);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-повышения эффективности результатов воспитательно-образовательной деятельности;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-проведения анализа и прогнозирования тенденций развития образовательной деятельности.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2.2. Основными задачами контроля являются: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-проверка деятельности участников образовательных отношений по реализации государственной политики в области образования;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причин, лежащих в основе нарушений, принятии мер по их предупреждению;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-инструктирование должностных лиц ДОУ по вопросам применения действующих в образовании норм и правил;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-выявление ценного положительного опыта работы для последующей его трансляции;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результатов реализации приказов и распоряжений в дошкольном образовательном учреждении;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-оказание методической помощи педагогическим работникам детского сада в процессе контроля.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Основными функциями внутреннего контроля в дошкольном образовательном учреждении являются: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-информационно-аналитическая;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-контрольно-диагностическая;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-коррективно-регулятивная;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-стимулирующая;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-методическая;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-рефлексивно-аналитическая.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Содержание внутреннего контроля в ДОУ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Объектами внутреннего контроля являются: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-процессы, протекающие в ДОУ (образовательный, управленческий, обеспечивающий, инновационный);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-деятельность педагогических и иных работников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-работа структурных подразделений детского сада;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-связи дошкольного образовательного учреждения с внешней средой;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-занятия с воспитанниками и различные мероприятия;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-документальные материалы и др.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Заведующий ДОУ, заместитель заведующего по ВВР и (или) по поручению заведующего старший воспитатель или эксперты вправе осуществлять внутренний контроль </w:t>
      </w:r>
      <w:r>
        <w:rPr>
          <w:bCs/>
          <w:sz w:val="28"/>
          <w:szCs w:val="28"/>
        </w:rPr>
        <w:t>результатов деятельности работников</w:t>
      </w:r>
      <w:r>
        <w:rPr>
          <w:sz w:val="28"/>
          <w:szCs w:val="28"/>
        </w:rPr>
        <w:t> по вопросам: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законодательства Российской Федерации в области образования;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-осуществления государственной политики в области образования;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-использования финансовых и материальных средств в соответствии с нормативами;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-использования методического обеспечения в образовательной деятельности;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-реализации утвержденных образовательных программ и учебного плана, соблюдения утвержденного учебного графика; 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-режима дня, расписания образовательной деятельности.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порядка проведения мониторинга образовательной деятельности;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-организация питания и медицинских услуг в целях охраны и укрепления здоровья воспитанников и работников детского сада;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-другим вопросам в рамках компетенции заведующего дошкольным образовательным учреждением.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При оценке деятельности педагогического работника в ходе внутреннего контроля в ДОУ учитывается: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-выполнение образовательных программ в полном объеме (планирование образовательной деятельности);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-уровень знаний, умений, навыков по образовательным областям;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-степень самостоятельности детей;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-учет индивидуальных особенностей и способностей детей в образовательной деятельности;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-совместная деятельность педагога и ребенка: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-наличие положительного эмоционального микроклимата;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-умение корректировать свою деятельность;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-умение обобщать свой опыт;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-умение составлять и реализовывать план своего развития.</w:t>
      </w:r>
    </w:p>
    <w:p w:rsidR="003E441B" w:rsidRDefault="003E441B" w:rsidP="00963C2E">
      <w:pPr>
        <w:keepNext/>
        <w:keepLines/>
        <w:tabs>
          <w:tab w:val="left" w:pos="709"/>
          <w:tab w:val="left" w:pos="2238"/>
        </w:tabs>
        <w:spacing w:after="0" w:line="24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3E441B" w:rsidRDefault="003E441B" w:rsidP="00963C2E">
      <w:pPr>
        <w:keepNext/>
        <w:keepLines/>
        <w:tabs>
          <w:tab w:val="left" w:pos="709"/>
          <w:tab w:val="left" w:pos="223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Организационные формы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виды и методы контроля</w:t>
      </w:r>
    </w:p>
    <w:p w:rsidR="003E441B" w:rsidRDefault="003E441B" w:rsidP="00963C2E">
      <w:pPr>
        <w:tabs>
          <w:tab w:val="left" w:pos="709"/>
          <w:tab w:val="left" w:pos="1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tabs>
          <w:tab w:val="left" w:pos="709"/>
          <w:tab w:val="left" w:pos="1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:rsidR="003E441B" w:rsidRDefault="003E441B" w:rsidP="00963C2E">
      <w:pPr>
        <w:tabs>
          <w:tab w:val="left" w:pos="709"/>
          <w:tab w:val="left" w:pos="12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4.4. В зависимости от характера и количества проверяемых направлений различают следующие виды внутреннего контроля: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-самоконтроль, взаимоконтроль;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-сравнительный, оперативный;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-мониторинг.</w:t>
      </w:r>
    </w:p>
    <w:p w:rsidR="003E441B" w:rsidRDefault="003E441B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3E441B" w:rsidRDefault="003E441B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4.6. Формы фронтального контроля: предварительный, текущий и итоговый.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4.8. Внутренний контроль в виде </w:t>
      </w:r>
      <w:r>
        <w:rPr>
          <w:iCs/>
          <w:color w:val="000000"/>
          <w:sz w:val="28"/>
          <w:szCs w:val="28"/>
        </w:rPr>
        <w:t>оперативных проверок</w:t>
      </w:r>
      <w:r>
        <w:rPr>
          <w:color w:val="000000"/>
          <w:sz w:val="28"/>
          <w:szCs w:val="28"/>
        </w:rPr>
        <w:t xml:space="preserve"> осуществляется в целях установления фактов и проверки сведений </w:t>
      </w:r>
      <w:r>
        <w:rPr>
          <w:color w:val="000000"/>
          <w:sz w:val="28"/>
          <w:szCs w:val="28"/>
        </w:rPr>
        <w:lastRenderedPageBreak/>
        <w:t xml:space="preserve">о нарушениях, указанных в обращениях родителей (законных представителей) или других граждан, организаций, урегулирования </w:t>
      </w:r>
      <w:r>
        <w:rPr>
          <w:sz w:val="28"/>
          <w:szCs w:val="28"/>
        </w:rPr>
        <w:t>конфликтных ситуаций в отношениях между участниками образовательных отношений.</w:t>
      </w:r>
    </w:p>
    <w:p w:rsidR="003E441B" w:rsidRDefault="003E441B" w:rsidP="00963C2E">
      <w:pPr>
        <w:tabs>
          <w:tab w:val="left" w:pos="709"/>
          <w:tab w:val="left" w:pos="12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:rsidR="003E441B" w:rsidRDefault="003E441B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 Внутренний контроль в виде </w:t>
      </w:r>
      <w:r>
        <w:rPr>
          <w:iCs/>
          <w:sz w:val="28"/>
          <w:szCs w:val="28"/>
        </w:rPr>
        <w:t>мониторинга</w:t>
      </w:r>
      <w:r>
        <w:rPr>
          <w:sz w:val="28"/>
          <w:szCs w:val="28"/>
        </w:rPr>
        <w:t> 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4.12. В зависимости от места проведения различают виды контроля: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-активный контроль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-камеральный контроль – изучение документальных материалов. (Продолжительность камерального контроля – не более пяти дней).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4.13. В зависимости от времени проведения и последовательности: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-плановый 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-внеплановый (оперативный) – проводится не более двух дней по решению руководителя ДОУ;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-предварительный (предупредительный) контроль 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3E441B" w:rsidRDefault="003E441B" w:rsidP="00963C2E">
      <w:pPr>
        <w:tabs>
          <w:tab w:val="left" w:pos="709"/>
          <w:tab w:val="left" w:pos="838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-текущий контроль 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</w:t>
      </w:r>
      <w:r>
        <w:rPr>
          <w:rFonts w:ascii="Times New Roman" w:hAnsi="Times New Roman"/>
          <w:sz w:val="28"/>
          <w:szCs w:val="28"/>
        </w:rPr>
        <w:lastRenderedPageBreak/>
        <w:t>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речевое, социально-коммуникативное, художественно-эстетическое.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-промежуточный контроль;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-эпизодический и периодический;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-итоговый контроль – изучение результатов работы за полугодие, учебный год и т.д.</w:t>
      </w:r>
      <w:r>
        <w:rPr>
          <w:rFonts w:ascii="Times New Roman" w:hAnsi="Times New Roman"/>
          <w:sz w:val="28"/>
          <w:szCs w:val="28"/>
        </w:rPr>
        <w:t xml:space="preserve">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4.13.1 Основаниями для формирования плана - графика планового внутреннего контроля являются: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-заявление соискателя (педагогического работника) на аттестацию;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-дата проведения последней проверки в отношении объекта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-необходимость оказания методической помощи педагогу вследствие низких результатов;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4.13.3. Внеплановый (оперативный) контроль проводится в случае: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-урегулирование конфликтных ситуаций в отношениях между участниками образовательных отношений);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-представлений и иной информации от органов прокуратуры и правоохранительных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-органов;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-иной информации, подтверждаемой документами и иными доказательствами, свидетельствующими о наличии нарушений.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4.14. По охвату объектов контроля используются следующие формы внутреннего контроля в ДОУ: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-персональный</w:t>
      </w:r>
      <w:r>
        <w:rPr>
          <w:rFonts w:ascii="Times New Roman" w:hAnsi="Times New Roman"/>
          <w:sz w:val="28"/>
          <w:szCs w:val="28"/>
        </w:rPr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</w:t>
      </w:r>
      <w:r>
        <w:rPr>
          <w:rFonts w:ascii="Times New Roman" w:hAnsi="Times New Roman"/>
          <w:sz w:val="28"/>
          <w:szCs w:val="28"/>
        </w:rPr>
        <w:lastRenderedPageBreak/>
        <w:t>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обобщающий </w:t>
      </w:r>
      <w:r>
        <w:rPr>
          <w:rFonts w:ascii="Times New Roman" w:hAnsi="Times New Roman"/>
          <w:sz w:val="28"/>
          <w:szCs w:val="28"/>
        </w:rPr>
        <w:t>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3E441B" w:rsidRDefault="003E441B" w:rsidP="00963C2E">
      <w:pPr>
        <w:tabs>
          <w:tab w:val="left" w:pos="709"/>
          <w:tab w:val="left" w:pos="12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4.15. Методы контроля (по используемым методам): 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-тестирование;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-анкетирование;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-социальный опрос;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-наблюдение;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-мониторинг;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результатов детской деятельности;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документации;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-самоанализ;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-отчет;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-беседа с педагогами, родителями воспитанников, детьми; 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-смотр и смотр-конкурс;</w:t>
      </w:r>
    </w:p>
    <w:p w:rsidR="003E441B" w:rsidRDefault="003E441B" w:rsidP="00963C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-собеседование;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-конкурс;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-результаты психолого-педагогического сопровождения воспитанников;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-графический метод анализа результатов диагностики; 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-метод статистической обработки данных; 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-оперативный разбор.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4.16. Внутренний контроль проводится в сроки,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4.17. Основаниями для продления сроков контроля могут быть: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-сложность объектов контроля и большой объем проверяемой информации;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-необходимость сбора дополнительной информации;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-непредставление работником дошкольного образовательного учреждения необходимых сведений в установленный срок;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-иные причины и обстоятельства, препятствующие достижению целей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4.18. Решение о продлении сроков контроля оформляется приказом руководителя ДОУ, в котором называются обстоятельства, послужившие </w:t>
      </w:r>
      <w:r>
        <w:rPr>
          <w:rFonts w:ascii="Times New Roman" w:hAnsi="Times New Roman"/>
          <w:sz w:val="28"/>
          <w:szCs w:val="28"/>
        </w:rPr>
        <w:lastRenderedPageBreak/>
        <w:t>основанием для его принятия. Максимальный срок, на который может быть продлен контроль – один месяц.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подготовки проведения внутреннего контроля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 Внутренний контроль осуществляет заведующий дошкольным образовательным учреждением, заместитель заведующего по воспитательно- методической работе, (или) старший воспитатель, специально созданная комиссия.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Подготовка к проведению контроля включает в себя: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-подготовку плана - задания (программы)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-доведение приказа до сведения коллектива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-информирование председателем комиссии ее членов о целях, основных задачах контроля, порядке и сроках его проведения;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-инструктаж членов комиссии.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5.3. Внутренний контроль проводится на основании приказа заведующего ДОУ о проведении контроля, в котором определяются: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-вид и тема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-сроки проведения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-сроки предоставления итоговых материалов;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-план - задание на проведение контроля.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5.6. Продолжительность тематических или комплексных проверок составляет </w:t>
      </w:r>
      <w:r>
        <w:rPr>
          <w:bCs/>
          <w:sz w:val="28"/>
          <w:szCs w:val="28"/>
        </w:rPr>
        <w:t>от 10-14 дней с посещением не более 5 НОД и других мероприятий в дошкольном образовательном учреждении.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-законодательные и иные нормативные правовые акты, регламентирующие деятельность контролируемого объекта;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проведения внутреннего контроля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6.1. Основания для внутреннего контроля: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-заявление педагогического работника на аттестацию;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-плановый контроль;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-проверка состояния дел для подготовки управленческих решений;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-обращение физических и юридических лиц по поводу нарушений в области образования.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6.3. Перед началом контроля проверяющий (председатель комиссии):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-выясняет все существенные обстоятельства, касающиеся предмета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6.8. Личностно-профессиональный (персональный контроль)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6.8.2. В ходе персонального контроля заведующий ДОУ изучает: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-результаты работы педагога и пути их достижения;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-способы повышения профессиональной квалификации педагога.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6.8.3. При осуществлении персонального контроля заведующий ДОУ имеет право: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-проводить экспертизу педагогической деятельности;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-проводить мониторинг образовательной деятельности с последующим анализом полученной информации;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-делать выводы и принимать управленческие решения.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6.8.4. Работник ДОУ, подлежащий контролю, должен: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-своевременно предоставить все необходимые для достижения целей контроля, материалы и документы;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-давать устные и письменные объяснения по существу предмета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6.8.5. При проведении контроля работник, подлежащий контролю, имеет право: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-знать сроки контроля и критерии оценки его деятельности;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-знать цель, содержание, виды, формы и методы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-знакомиться со своими правами и обязанностями;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-обжаловать действия председателя и членов комиссии (проверяющего);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-обратиться в конфликтную комиссию или вышестоящие органы управления образованием при несогласии с результатами контроля.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6.8.6. По результатам персонального контроля деятельности педагога оформляется справка.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6.9. Тематический контроль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6.9.6. В ходе тематического контроля: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-проводятся тематические исследования (анкетирование, тестирование);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6.9.9. Результаты тематического контроля оформляются в виде аналитической справки.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6.9.10. Результаты тематического контроля нескольких педагогов могут быть оформлены одним документом. 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6.10. Комплексная оценка деятельности ДОУ (самообследование)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6.10.6. При получении положительных результатов данный приказ снимается с контроля.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Организация подведения итогов внутреннего контроля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7.1. По завершении внутреннего контроля в ДОУ председатель комиссии: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-обобщает и систематизирует весь материал.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7.2. Результаты контроля могут представляться в форме: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-акта (в случаях, когда не требуется углубленная обработка и анализ собранной информации);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-аналитической справки;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-справки о результатах проверки;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-служебной записки;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-доклада о состоянии дел по проверяемому вопросу;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-схемы анализа занятий;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-карты наблюдений;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-карты анализа предметно-развивающей среды;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-схемы обследования детей;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-карты анализа выполнения образовательной программы;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-итоговые листы (протоколы) уровня развития детей;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-педагогических часов и др.;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-индивидуальной работ;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-письменного ответа на жалобу или заявление;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-иной форме.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7.8. Структура и содержание итогового документа должны отражать: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-дату и номер приказа, на основании которого проведено контрольное мероприятие;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-фамилии, инициалы и должности членов комиссии;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-дату, время и место проведения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-объективность основывается на непосредственном наблюдении и изучении результатов деятельности;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-подписи председателя и всех членов комиссии;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-запись отдельного мнения члена комиссии, отличного от мнения большинства.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7.9. К итоговому материалу прилагаются заключения проведенных исследований и экспертиз, пояснения членов комиссии, работников, на </w:t>
      </w:r>
      <w:r>
        <w:rPr>
          <w:rFonts w:ascii="Times New Roman" w:hAnsi="Times New Roman"/>
          <w:sz w:val="28"/>
          <w:szCs w:val="28"/>
        </w:rPr>
        <w:lastRenderedPageBreak/>
        <w:t>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органы управления образованием.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7.13. Результаты контроля ряда работников дошкольного образовательного учреждения могут быть оформлены одним документом.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-обсуждения материалов контроля коллегиальным органом ДОУ (например, Педагогическим советом и т.д.);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-проведение повторного контроля с привлечением определенных специалистов (экспертов);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-определения дисциплинарной ответственности должностных лиц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-иные решения в пределах своей компетенции.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7.18. По итогам тематического контроля формируется «дело» в бумажном варианте, которое содержит следующие документы и сведения: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-приказ о проведении контроля с утвержденным планом-заданием;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-итоговый документ по результатам проверки;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-итоговый приказ по результатам внутреннего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-материалы по итогам проведения повторного внутреннего контроля и приказ о выполнении объектом контроля рекомендаций.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-сформированное «дело» хранится в дошкольном образовательном учреждении в соответствии с номенклатурой дел.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-оценка уровня развития воспитанников может производиться по трехуровневой шкале: высокий, средний, низкий;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мероприятие (занятие) целей достигло полностью;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мероприятие (занятие) целей достигло частично;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мероприятие (занятие) поставленных целей не достигло;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</w:t>
      </w:r>
      <w:r>
        <w:rPr>
          <w:rFonts w:ascii="Times New Roman" w:hAnsi="Times New Roman"/>
          <w:sz w:val="28"/>
          <w:szCs w:val="28"/>
        </w:rPr>
        <w:lastRenderedPageBreak/>
        <w:t>направлений контроля, а также в разрезе групп, педагогов, методических объединений и т.п.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Pr="00963C2E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Организация контроля исполнения рекомендаций (предписаний) по итогам внутреннего контроля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Права, ответственность и обязанности лиц, осуществляющих внутренний контроль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9.1. Права, ответственность и обязанности лиц, осуществляющих контроль, определяются настоящим Положением и приказами заведующего о проведении контроля.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9.2. При проведении внутреннего контроля председатель комиссии: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-осуществляет общее руководство членами комиссии;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-распределяет между ними обязанности в соответствии с планом - заданием;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-устанавливает порядок работы комиссии при проведении внутреннего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-дает членам комиссии указания, обязательные для исполнения;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-обеспечивает сохранность и возврат полученных оригиналов документов;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-вносит предложения об изменении объема и сроков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9.4. Председатель и члены комиссии (проверяющий) обязаны: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-проявлять тактичное отношение к проверяемому работнику во время проведения контрольных мероприятий;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-придерживаться сроков проведения планового внутреннего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-соблюдать цель, задачи и принципы внутреннего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-осуществлять качественную подготовку к проведению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-качественно и объективно анализировать и оценивать деятельность контролируемого объекта;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-помочь составить комплекс мер по устранению недостатков, выявленных в ходе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9.5. Члены комиссии в рамках проведения внутреннего контроля обязаны выполнять распоряжения председателя комиссии. </w:t>
      </w:r>
      <w:r>
        <w:rPr>
          <w:rFonts w:ascii="Times New Roman" w:hAnsi="Times New Roman"/>
          <w:color w:val="FFFFFF"/>
          <w:sz w:val="28"/>
          <w:szCs w:val="28"/>
        </w:rPr>
        <w:t>Источник – это сайт http://ohrana-tryda.com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9.6. Лица, осуществляющие внутренний контроль, вправе: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-требовать и получать устные разъяснения по существу контролируемых вопросов;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-наблюдать за деятельностью работника, подлежащего контролю;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-осуществлять экспертизу качества образования;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-рекомендовать методическим структурам трансляцию элементов ценного опыта педагога;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-переносить сроки проверки по просьбе проверяемого лица;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-за объективность, полноту и обоснованность сделанных ими в ходе контроля выводов и предложений;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качество исполнения плана – задания;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превышение в ходе контроля своих полномочий;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качественную подготовку к проведению контроля деятельности работника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ознакомление с итогами контроля работника ДОУ до вынесения результатов на широкое обсуждение;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срыв сроков проведения контроля;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качество проведения анализа деятельности работника;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-за доказательность выводов по итогам проверки.</w:t>
      </w:r>
    </w:p>
    <w:p w:rsidR="003E441B" w:rsidRDefault="003E441B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Компетенция и полномочия заведующего ДОУ при организации и проведении внутреннего контроля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10.1.1. Контроль за содержанием образования в ДОУ: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развития воспитанника, включающий педагогическую диагностику и уровень достижений ребенка;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выполнения разделов образовательной программы;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программно-методического обеспечения в дошкольном образовательном учреждении.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10.1.2. Контроль за охраной жизни и здоровья воспитанников ДОУ: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санитарно-гигиенических условий дошкольного образовательного учреждения;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соблюдения правил охраны труда и инструкции по охране жизни и здоровья детей;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уровня здоровья воспитанников детского сада;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-анализ организации деятельности детей в течение дня.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10.1.3. Контроль за профессиональной компетентностью педагогов: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-компетентность в образовательной политике;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-профессиональную креативность;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-профессиональную коммуникативность;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-компетентность в области самообразования;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-проверку планов воспитательно-образовательной деятельности.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 </w:t>
      </w:r>
      <w:r>
        <w:rPr>
          <w:rFonts w:ascii="Times New Roman" w:hAnsi="Times New Roman"/>
          <w:color w:val="FFFFFF"/>
          <w:sz w:val="28"/>
          <w:szCs w:val="28"/>
        </w:rPr>
        <w:t>Из страницы положения http://ohrana-tryda.com/node/2189</w:t>
      </w:r>
    </w:p>
    <w:p w:rsidR="003E441B" w:rsidRDefault="003E441B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3E441B" w:rsidRDefault="003E441B" w:rsidP="00963C2E">
      <w:pPr>
        <w:pStyle w:val="a3"/>
        <w:tabs>
          <w:tab w:val="left" w:pos="709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E441B" w:rsidRDefault="003E441B" w:rsidP="00963C2E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 Заключительные положения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11.1. Настоящее </w:t>
      </w:r>
      <w:hyperlink r:id="rId9" w:history="1">
        <w:r>
          <w:rPr>
            <w:rStyle w:val="ab"/>
            <w:rFonts w:ascii="Times New Roman" w:hAnsi="Times New Roman"/>
            <w:sz w:val="28"/>
            <w:szCs w:val="28"/>
          </w:rPr>
          <w:t>Положение о внутреннем контроле</w:t>
        </w:r>
      </w:hyperlink>
      <w:r>
        <w:rPr>
          <w:rFonts w:ascii="Times New Roman" w:hAnsi="Times New Roman"/>
          <w:sz w:val="28"/>
          <w:szCs w:val="28"/>
        </w:rPr>
        <w:t xml:space="preserve"> является локальным нормативным актом ДОУ, принимается на Общем собрании трудового коллектива,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3E441B" w:rsidRDefault="003E441B" w:rsidP="00963C2E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11.2. Все изменения и дополнения, вносимые в настоящее Положение, оформляются в</w:t>
      </w:r>
      <w:r>
        <w:rPr>
          <w:color w:val="000000"/>
          <w:sz w:val="28"/>
          <w:szCs w:val="28"/>
        </w:rPr>
        <w:t xml:space="preserve"> письменной форме в соответствии действующим законодательством Российской Федерации.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3E441B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E441B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3E441B" w:rsidRPr="00A7720F" w:rsidRDefault="003E441B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3E441B" w:rsidRPr="00483828" w:rsidRDefault="003E441B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jc w:val="center"/>
        <w:rPr>
          <w:sz w:val="28"/>
        </w:rPr>
      </w:pPr>
    </w:p>
    <w:sectPr w:rsidR="003E441B" w:rsidRPr="00483828" w:rsidSect="00963C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80A" w:rsidRDefault="00A6180A" w:rsidP="00560172">
      <w:pPr>
        <w:spacing w:after="0" w:line="240" w:lineRule="auto"/>
      </w:pPr>
      <w:r>
        <w:separator/>
      </w:r>
    </w:p>
  </w:endnote>
  <w:endnote w:type="continuationSeparator" w:id="0">
    <w:p w:rsidR="00A6180A" w:rsidRDefault="00A6180A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80A" w:rsidRDefault="00A6180A" w:rsidP="00560172">
      <w:pPr>
        <w:spacing w:after="0" w:line="240" w:lineRule="auto"/>
      </w:pPr>
      <w:r>
        <w:separator/>
      </w:r>
    </w:p>
  </w:footnote>
  <w:footnote w:type="continuationSeparator" w:id="0">
    <w:p w:rsidR="00A6180A" w:rsidRDefault="00A6180A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17B60"/>
    <w:rsid w:val="00032400"/>
    <w:rsid w:val="000727C0"/>
    <w:rsid w:val="000C7292"/>
    <w:rsid w:val="00117838"/>
    <w:rsid w:val="00130C06"/>
    <w:rsid w:val="002848B9"/>
    <w:rsid w:val="00300918"/>
    <w:rsid w:val="00385270"/>
    <w:rsid w:val="003E441B"/>
    <w:rsid w:val="00483828"/>
    <w:rsid w:val="00490AF0"/>
    <w:rsid w:val="00510235"/>
    <w:rsid w:val="00560172"/>
    <w:rsid w:val="005D5495"/>
    <w:rsid w:val="006908D3"/>
    <w:rsid w:val="007E1891"/>
    <w:rsid w:val="00876488"/>
    <w:rsid w:val="00882455"/>
    <w:rsid w:val="008F58D0"/>
    <w:rsid w:val="00963C2E"/>
    <w:rsid w:val="009F0EEF"/>
    <w:rsid w:val="00A6180A"/>
    <w:rsid w:val="00A667A5"/>
    <w:rsid w:val="00A7720F"/>
    <w:rsid w:val="00A869AE"/>
    <w:rsid w:val="00AC5BD6"/>
    <w:rsid w:val="00B61C24"/>
    <w:rsid w:val="00B839A8"/>
    <w:rsid w:val="00B85C06"/>
    <w:rsid w:val="00C249F7"/>
    <w:rsid w:val="00C40E6C"/>
    <w:rsid w:val="00C74456"/>
    <w:rsid w:val="00E443B4"/>
    <w:rsid w:val="00F22217"/>
    <w:rsid w:val="00F345B2"/>
    <w:rsid w:val="00FA5DC0"/>
    <w:rsid w:val="00F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3">
    <w:name w:val="Заголовок №2_"/>
    <w:link w:val="24"/>
    <w:uiPriority w:val="99"/>
    <w:locked/>
    <w:rsid w:val="00510235"/>
    <w:rPr>
      <w:rFonts w:ascii="Times New Roman" w:hAnsi="Times New Roman"/>
      <w:sz w:val="40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510235"/>
    <w:pPr>
      <w:widowControl w:val="0"/>
      <w:shd w:val="clear" w:color="auto" w:fill="FFFFFF"/>
      <w:spacing w:before="240" w:after="3780" w:line="240" w:lineRule="atLeast"/>
      <w:jc w:val="center"/>
      <w:outlineLvl w:val="1"/>
    </w:pPr>
    <w:rPr>
      <w:rFonts w:ascii="Times New Roman" w:hAnsi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23">
    <w:name w:val="Заголовок №2_"/>
    <w:link w:val="24"/>
    <w:uiPriority w:val="99"/>
    <w:locked/>
    <w:rsid w:val="00510235"/>
    <w:rPr>
      <w:rFonts w:ascii="Times New Roman" w:hAnsi="Times New Roman"/>
      <w:sz w:val="40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510235"/>
    <w:pPr>
      <w:widowControl w:val="0"/>
      <w:shd w:val="clear" w:color="auto" w:fill="FFFFFF"/>
      <w:spacing w:before="240" w:after="3780" w:line="240" w:lineRule="atLeast"/>
      <w:jc w:val="center"/>
      <w:outlineLvl w:val="1"/>
    </w:pPr>
    <w:rPr>
      <w:rFonts w:ascii="Times New Roman" w:hAnsi="Times New Roman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8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7739</Words>
  <Characters>44118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2021-05-20T06:09:00Z</cp:lastPrinted>
  <dcterms:created xsi:type="dcterms:W3CDTF">2022-04-28T08:03:00Z</dcterms:created>
  <dcterms:modified xsi:type="dcterms:W3CDTF">2022-04-28T08:03:00Z</dcterms:modified>
</cp:coreProperties>
</file>