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047" w:rsidRPr="000C790C" w:rsidRDefault="000C790C" w:rsidP="000C790C">
      <w:pPr>
        <w:pStyle w:val="a4"/>
        <w:shd w:val="clear" w:color="auto" w:fill="FFFFFF"/>
        <w:spacing w:before="0" w:beforeAutospacing="0" w:after="0" w:afterAutospacing="0" w:line="240" w:lineRule="atLeast"/>
        <w:jc w:val="center"/>
        <w:textAlignment w:val="baseline"/>
        <w:rPr>
          <w:b/>
          <w:i/>
          <w:color w:val="00B050"/>
          <w:sz w:val="36"/>
          <w:szCs w:val="36"/>
        </w:rPr>
      </w:pPr>
      <w:hyperlink r:id="rId6" w:tgtFrame="_blank" w:history="1">
        <w:r w:rsidR="00354047" w:rsidRPr="000C790C">
          <w:rPr>
            <w:rStyle w:val="a3"/>
            <w:b/>
            <w:bCs/>
            <w:i/>
            <w:color w:val="00B050"/>
            <w:sz w:val="36"/>
            <w:szCs w:val="36"/>
            <w:bdr w:val="none" w:sz="0" w:space="0" w:color="auto" w:frame="1"/>
          </w:rPr>
          <w:t>Доклад по экологии</w:t>
        </w:r>
      </w:hyperlink>
    </w:p>
    <w:p w:rsidR="00354047" w:rsidRDefault="00354047" w:rsidP="00354047">
      <w:pPr>
        <w:pStyle w:val="a4"/>
        <w:shd w:val="clear" w:color="auto" w:fill="FFFFFF"/>
        <w:spacing w:before="150" w:beforeAutospacing="0" w:after="150" w:afterAutospacing="0" w:line="240" w:lineRule="atLeast"/>
        <w:textAlignment w:val="baseline"/>
        <w:rPr>
          <w:color w:val="262626"/>
          <w:sz w:val="28"/>
          <w:szCs w:val="28"/>
        </w:rPr>
      </w:pPr>
      <w:r>
        <w:rPr>
          <w:color w:val="262626"/>
          <w:sz w:val="28"/>
          <w:szCs w:val="28"/>
        </w:rPr>
        <w:t>Экологическим проблемам всегда уделяли внимание. Однако, лишь процесс перестройки и гласности на современном этапе развития нашего общества заставил осмыслить ее по-настоящему, значит, и по-настоящему подойти к процессу экологического воспитания.</w:t>
      </w:r>
      <w:bookmarkStart w:id="0" w:name="_GoBack"/>
      <w:bookmarkEnd w:id="0"/>
    </w:p>
    <w:p w:rsidR="00354047" w:rsidRDefault="00354047" w:rsidP="00354047">
      <w:pPr>
        <w:pStyle w:val="a4"/>
        <w:shd w:val="clear" w:color="auto" w:fill="FFFFFF"/>
        <w:spacing w:before="150" w:beforeAutospacing="0" w:after="150" w:afterAutospacing="0" w:line="240" w:lineRule="atLeast"/>
        <w:textAlignment w:val="baseline"/>
        <w:rPr>
          <w:color w:val="262626"/>
          <w:sz w:val="28"/>
          <w:szCs w:val="28"/>
        </w:rPr>
      </w:pPr>
      <w:r>
        <w:rPr>
          <w:color w:val="262626"/>
          <w:sz w:val="28"/>
          <w:szCs w:val="28"/>
        </w:rPr>
        <w:t>Воспитание экологической культуры — долгий путь формирования правильных способов взаимодействия с природой. Чем раньше начинается воспитание, тем ощутимее его результаты. Понимание элементарных связей, существующих в природе, чувство сопереживания ко всему живому, действенная готовность его созидать, восприятие красоты природы, понимание самоценности здоровья, бережное отношение к предметам рукотворного мира — вот составляющее экологической культур, формирование которых способствует полноценному развитию личности маленького ребенка. Дети четырех-пяти лет сентизивны к разным видам предметной деятельности, прежде всего — к игровой. В этом возрасте происходит становление произвольности, интенсивно развиваются разные формы мышления, быстро накапливаются представления об окружающем мире. Дети этого возраста любознательны и активны, готовы к сотрудничеству с воспитателем, хорошо воспринимают его речь, если она, конечно, опирается на их опыт и знакомые образы. Этот возраст можно рассматривать как начальную ступень формирования осознанного отношения к растениям, животным, предметам, к себе, как части природы. Поэтому, процесс развития экологической культуры должен включать разные виды совместной деятельности воспитателя с детьми, их частую смену и различные формы совмещения с игрой и творчеством. Воспитатель должен сам быть носителем экологической культуры, он должен обнаруживать ее в повседневных проявлениях, в способах общения с природой, приучать детей наблюдать окружающий мир природы и вещей, учить видеть и понимать элементарные связи и зависимости, воспитывать способность испытывать радость созидания и осознанного взаимодействия с живыми существами.</w:t>
      </w:r>
    </w:p>
    <w:p w:rsidR="00354047" w:rsidRDefault="00354047" w:rsidP="00354047">
      <w:pPr>
        <w:pStyle w:val="a4"/>
        <w:shd w:val="clear" w:color="auto" w:fill="FFFFFF"/>
        <w:spacing w:before="150" w:beforeAutospacing="0" w:after="150" w:afterAutospacing="0" w:line="240" w:lineRule="atLeast"/>
        <w:textAlignment w:val="baseline"/>
        <w:rPr>
          <w:color w:val="262626"/>
          <w:sz w:val="28"/>
          <w:szCs w:val="28"/>
        </w:rPr>
      </w:pPr>
      <w:r>
        <w:rPr>
          <w:color w:val="262626"/>
          <w:sz w:val="28"/>
          <w:szCs w:val="28"/>
        </w:rPr>
        <w:t xml:space="preserve">Воспитывая экологическую культуру у детей нашего сада, я применяю наблюдения за растениями и животными на участке детского сада, уход за ними и общение с ними, а так же комплексные занятия, развлечения и игры . Организовываю игровые обучающие ситуации, разыгрываю литературные сюжеты с помощью кукол и других игрушек. Для развития экологической культуры большую роль играет сенсорный опыт детей. Уточняю форму, цвет, размер, запах, характер поверхности и другие особенности объектов природы. Учу сравнивать, подбирать эпитеты, синонимы. В работе с детьми средней группы я предусматриваю разнообразную деятельность с литературными произведениями (чтение вслух, инсценировки, заучивание стихотворений, иллюстрирование). Особое место отводится Чарушину Е. Чтение и обыгрывание его произведений, рассматривание его авторских иллюстраций, собственная изодеятельность- все это может ввести детей в </w:t>
      </w:r>
      <w:r>
        <w:rPr>
          <w:color w:val="262626"/>
          <w:sz w:val="28"/>
          <w:szCs w:val="28"/>
        </w:rPr>
        <w:lastRenderedPageBreak/>
        <w:t xml:space="preserve">мир « отраженной природы», в мир литературно-художественного искусства. Важная роль принадлежит сказкам. Начиная прививать детям экологическое воспитание, я начала с доброжелательной беседы о прошедшем лете, о наблюдениях в природе. Начала наблюдение за цветущими травянистыми растениями участка, клумбы, огорода. Уточняла, что кроме деревьев и кустарников на участке растут красивые цветы. Уточняла названия цветов, отмечала внешний вид (строение, высота стебля, окраска, форма лепестков). После наблюдения предлагала игры «Живая природа», «Что за дерево такое?», «Живая клумба цветов» и т. д. В повседневной жизни уточняла представления детей об овощах и фруктах. Рассматривали овощи при уборке урожая на огороде. Определяли, где ботва, а где корнеплод, где «вершки», а где «корешки». За обедом обсуждали, из каких овощей и фруктов приготовлены суп, салат, компот, какие они по вкусу, цвету, форме, твердости. Проводила работу по ознакомлению детей с сезонными явлениями в природе. Ежедневно вместе с детьми наблюдали за состоянием погоды и отмечали в календаре погоды ее особенности. Воспитывая интерес к своему здоровью, желая поддержать его правильным питанием, провела комплексное занятие «К нам пришел Айболит». Уточнила и расширила представление о том, что овощи можно есть в сыром и вареном виде, что в сыром виде они полезнее, так как в них много витаминов, которые нужны для здоровья. Привлекала детей к систематической деятельности по уходу за растениями уголка природы. У детей появилось желание заботиться о растениях, о рыбках, о хомячке Хомке, выработались навыки по уходу за ними. Осенью на прогулке собирали вместе с детьми опавшие листья и засушивали вместе с детьми панно «Ваза с цветами», «Бабочки на лугу», «Озорной ежик в траве» и т. д. Дети оказывали посильную помощь. В свободное время проводил дидактические игры: «Вершки и корешки», « Что растет в лесу?», «Чудесное лукошко», « С какого дерева лист?» и т. д. На занятиях я дала первоначальные знания о лесе, о деревьях, кустарниках. Рассказывала, что в лесу всегда тень, прохладно, осенью листья желтеют и краснеют и лес становится красивым. Знакомила с произведениями искусства -картинами и репродукциями на тему леса. Проводила экскурсии и прогулки в парк. Ребята не только внимательно слушали, но и задавали много вопросов, вспоминали загадки о лесе, читали стихи Пушкина, Высотской, Токмаковой. Дети научились определять знакомые деревья по характерным признакам { по белому стволу, по оставшимся ягодам, по иголкам, по опавшим листьям). Перед Новым годом уточнили представление о том, какое строение у ели. Загадали загадку о ней, прочли стихотворения. Сравнили ель живую и искусственную, показали главные различия, сделали вывод, что лучше использовать ель искусственную, а живая пусть растет в лесу. Познакомила со стихами И. Токмаковой «Хороший подарок», К.Чуковского «Елка». Продолжая прививать любовь к природе, провела цикл наблюдений за водой. В присутствии детей готовила цветные льдинки, показала, что в тепле тает лед и превращается в воду. Проводила наблюдение за теплой и </w:t>
      </w:r>
      <w:r>
        <w:rPr>
          <w:color w:val="262626"/>
          <w:sz w:val="28"/>
          <w:szCs w:val="28"/>
        </w:rPr>
        <w:lastRenderedPageBreak/>
        <w:t>холодной водой. Уточнила, что вода необходима всем живым существам, она добрый помощник человека, чистую воду нужно экономить.</w:t>
      </w:r>
    </w:p>
    <w:p w:rsidR="00354047" w:rsidRDefault="00354047" w:rsidP="00354047">
      <w:pPr>
        <w:pStyle w:val="a4"/>
        <w:shd w:val="clear" w:color="auto" w:fill="FFFFFF"/>
        <w:spacing w:before="150" w:beforeAutospacing="0" w:after="150" w:afterAutospacing="0" w:line="240" w:lineRule="atLeast"/>
        <w:textAlignment w:val="baseline"/>
        <w:rPr>
          <w:color w:val="262626"/>
          <w:sz w:val="28"/>
          <w:szCs w:val="28"/>
        </w:rPr>
      </w:pPr>
      <w:r>
        <w:rPr>
          <w:color w:val="262626"/>
          <w:sz w:val="28"/>
          <w:szCs w:val="28"/>
        </w:rPr>
        <w:t>На занятиях уточняла представление о домашних птицах: как выглядят, передвигаются, «разговаривают», питаются, какую пользу приносят, чем отличаются взрослые птицы от их детенышей — птенцов. Ежедневно подкармливали птиц, учили замечать характерные особенности птиц (величина, окраска, цвет оперенья на разных участках тела). Выучили стихотворение В. Звягиной «Воробышки». Учила различать звуки, которые издают разные птицы, определяли птиц по следам, разгадывали следы на снегу. Знания и представления, полученные детьми, помогли при оформлении альбома «Птицы нашего края», «Домашние и дикие животные», «Лекарственные растения». Летом мы часто ходили в парк. Наблюдали за животными зоопарка, беседовали о муравьях, идя по тропинке, старались быть внимательными, чтоб не наступить на насекомых. Ребята знают, что насекомые приносят пользу, а муравьи — санитары леса.</w:t>
      </w:r>
    </w:p>
    <w:p w:rsidR="00354047" w:rsidRDefault="00354047" w:rsidP="00354047">
      <w:pPr>
        <w:pStyle w:val="a4"/>
        <w:shd w:val="clear" w:color="auto" w:fill="FFFFFF"/>
        <w:spacing w:before="150" w:beforeAutospacing="0" w:after="150" w:afterAutospacing="0" w:line="240" w:lineRule="atLeast"/>
        <w:textAlignment w:val="baseline"/>
        <w:rPr>
          <w:color w:val="262626"/>
          <w:sz w:val="28"/>
          <w:szCs w:val="28"/>
        </w:rPr>
      </w:pPr>
      <w:r>
        <w:rPr>
          <w:color w:val="262626"/>
          <w:sz w:val="28"/>
          <w:szCs w:val="28"/>
        </w:rPr>
        <w:t>Анализируя проводимую свою работу, вскрывая причину некоторых неудач, я поняла: многое зависит от того, как относятся к природе взрослые, какой пример подают ребенку. В связи с этим я тщательно продумала работу с родителями. Формы ее -разнообразные: групповые, индивидуальные, консультации, беседы, дискуссии и т. д. Я познакомила родителей с передовым опытом семейного воспитания на собраниях, с помощью стендов, папок-передвижек. Проявляя заботу о птицах, вместе с родителями сделали кормушки для птиц, скворечники. Конечно, мое начинание еще далеко от завершения. Но я вижу, что результаты уже есть. Дети более осознанно стали относиться к окружающей среде. Наряду с традиционными формами работы я решила ввести новое: создать экологическую тропу на территории детского сада. Сейчас я готовлюсь и осенью закончу эту работу. Составлю схему-карту территории детского сада, выделю экологическую тропу, разработаю маршруты для каждой возрастной группы, оформлю стенды-указатели, подберу методический природоведческий материал. На экологической тропе будут выполняться правила поведения в природе.</w:t>
      </w:r>
    </w:p>
    <w:p w:rsidR="00354047" w:rsidRDefault="00354047" w:rsidP="00354047">
      <w:pPr>
        <w:pStyle w:val="a4"/>
        <w:shd w:val="clear" w:color="auto" w:fill="FFFFFF"/>
        <w:spacing w:before="150" w:beforeAutospacing="0" w:after="150" w:afterAutospacing="0" w:line="240" w:lineRule="atLeast"/>
        <w:textAlignment w:val="baseline"/>
        <w:rPr>
          <w:color w:val="262626"/>
          <w:sz w:val="28"/>
          <w:szCs w:val="28"/>
        </w:rPr>
      </w:pPr>
      <w:r>
        <w:rPr>
          <w:color w:val="262626"/>
          <w:sz w:val="28"/>
          <w:szCs w:val="28"/>
        </w:rPr>
        <w:t>Большой интерес вызвал у детей рассказ о Красной книге и рассматривание альбома животных и растений, подлежащих охране.</w:t>
      </w:r>
    </w:p>
    <w:p w:rsidR="00354047" w:rsidRDefault="00354047" w:rsidP="00354047">
      <w:pPr>
        <w:pStyle w:val="a4"/>
        <w:shd w:val="clear" w:color="auto" w:fill="FFFFFF"/>
        <w:spacing w:before="150" w:beforeAutospacing="0" w:after="150" w:afterAutospacing="0" w:line="240" w:lineRule="atLeast"/>
        <w:textAlignment w:val="baseline"/>
        <w:rPr>
          <w:color w:val="262626"/>
          <w:sz w:val="28"/>
          <w:szCs w:val="28"/>
        </w:rPr>
      </w:pPr>
      <w:r>
        <w:rPr>
          <w:color w:val="262626"/>
          <w:sz w:val="28"/>
          <w:szCs w:val="28"/>
        </w:rPr>
        <w:t xml:space="preserve">Для человека земля, на которой он живет, самое дорогое в его жизни. Мать-земля является источником всего живого, дает силу и могущество. В России есть район со сказочно богатыми и плодородными почвами — это наша Кубань. Долг каждого человека — знать, чем живет и дышит родная земля. На занятиях и в повседневной жизни я рассказываю о труде земледельцев и хлеборобов, воспитываю уважение к труженикам сельского хозяйства, чувство благодарности к ним, а вовлечение же самих детей в посильный им труд на земле (выращивание овощей, фруктов и уход за ними) как нельзя лучше доказывает детям: земля действительно наша кормилица. Для этого у нас в детском саду есть все условия ( огород, сад, ягодник, зимний сад, </w:t>
      </w:r>
      <w:r>
        <w:rPr>
          <w:color w:val="262626"/>
          <w:sz w:val="28"/>
          <w:szCs w:val="28"/>
        </w:rPr>
        <w:lastRenderedPageBreak/>
        <w:t>экологический сад).  Экзюпери писал: «Встал поутру, умылся, привел себя в порядок — и сразу же приведи в порядок всю планету.</w:t>
      </w:r>
    </w:p>
    <w:p w:rsidR="00354047" w:rsidRDefault="00354047" w:rsidP="00354047">
      <w:pPr>
        <w:pStyle w:val="a4"/>
        <w:shd w:val="clear" w:color="auto" w:fill="FFFFFF"/>
        <w:spacing w:before="0" w:beforeAutospacing="0" w:after="120" w:afterAutospacing="0" w:line="315" w:lineRule="atLeast"/>
        <w:jc w:val="right"/>
        <w:rPr>
          <w:color w:val="889596"/>
          <w:sz w:val="28"/>
          <w:szCs w:val="28"/>
        </w:rPr>
      </w:pPr>
      <w:r>
        <w:rPr>
          <w:rStyle w:val="a6"/>
          <w:color w:val="000000"/>
          <w:sz w:val="28"/>
          <w:szCs w:val="28"/>
        </w:rPr>
        <w:t>Мир, окружающий ребёнка, – это прежде всего</w:t>
      </w:r>
    </w:p>
    <w:p w:rsidR="00354047" w:rsidRDefault="00354047" w:rsidP="00354047">
      <w:pPr>
        <w:pStyle w:val="a4"/>
        <w:shd w:val="clear" w:color="auto" w:fill="FFFFFF"/>
        <w:spacing w:before="0" w:beforeAutospacing="0" w:after="120" w:afterAutospacing="0" w:line="315" w:lineRule="atLeast"/>
        <w:jc w:val="right"/>
        <w:rPr>
          <w:color w:val="889596"/>
          <w:sz w:val="28"/>
          <w:szCs w:val="28"/>
        </w:rPr>
      </w:pPr>
      <w:r>
        <w:rPr>
          <w:rStyle w:val="a6"/>
          <w:color w:val="000000"/>
          <w:sz w:val="28"/>
          <w:szCs w:val="28"/>
        </w:rPr>
        <w:t>Мир природы с безграничным богатством явлений,</w:t>
      </w:r>
    </w:p>
    <w:p w:rsidR="00354047" w:rsidRDefault="00354047" w:rsidP="00354047">
      <w:pPr>
        <w:pStyle w:val="a4"/>
        <w:shd w:val="clear" w:color="auto" w:fill="FFFFFF"/>
        <w:spacing w:before="0" w:beforeAutospacing="0" w:after="120" w:afterAutospacing="0" w:line="315" w:lineRule="atLeast"/>
        <w:jc w:val="right"/>
        <w:rPr>
          <w:color w:val="889596"/>
          <w:sz w:val="28"/>
          <w:szCs w:val="28"/>
        </w:rPr>
      </w:pPr>
      <w:r>
        <w:rPr>
          <w:rStyle w:val="a6"/>
          <w:color w:val="000000"/>
          <w:sz w:val="28"/>
          <w:szCs w:val="28"/>
        </w:rPr>
        <w:t> с неисчерпаемой красотой. Здесь, в природе,</w:t>
      </w:r>
    </w:p>
    <w:p w:rsidR="00354047" w:rsidRDefault="00354047" w:rsidP="00354047">
      <w:pPr>
        <w:shd w:val="clear" w:color="auto" w:fill="FFFFFF"/>
        <w:spacing w:line="195" w:lineRule="atLeast"/>
        <w:rPr>
          <w:color w:val="889596"/>
          <w:sz w:val="28"/>
          <w:szCs w:val="28"/>
        </w:rPr>
      </w:pPr>
      <w:r>
        <w:rPr>
          <w:color w:val="889596"/>
          <w:sz w:val="28"/>
          <w:szCs w:val="28"/>
        </w:rPr>
        <w:br/>
      </w:r>
    </w:p>
    <w:p w:rsidR="00354047" w:rsidRDefault="00354047" w:rsidP="00354047">
      <w:pPr>
        <w:pStyle w:val="a4"/>
        <w:shd w:val="clear" w:color="auto" w:fill="FFFFFF"/>
        <w:spacing w:before="0" w:beforeAutospacing="0" w:after="120" w:afterAutospacing="0" w:line="315" w:lineRule="atLeast"/>
        <w:jc w:val="right"/>
        <w:rPr>
          <w:color w:val="889596"/>
          <w:sz w:val="28"/>
          <w:szCs w:val="28"/>
        </w:rPr>
      </w:pPr>
      <w:r>
        <w:rPr>
          <w:rStyle w:val="a6"/>
          <w:color w:val="000000"/>
          <w:sz w:val="28"/>
          <w:szCs w:val="28"/>
        </w:rPr>
        <w:t>вечный источник детского разума.</w:t>
      </w:r>
    </w:p>
    <w:p w:rsidR="00354047" w:rsidRDefault="00354047" w:rsidP="00354047">
      <w:pPr>
        <w:pStyle w:val="a4"/>
        <w:shd w:val="clear" w:color="auto" w:fill="FFFFFF"/>
        <w:spacing w:before="0" w:beforeAutospacing="0" w:after="120" w:afterAutospacing="0" w:line="315" w:lineRule="atLeast"/>
        <w:jc w:val="right"/>
        <w:rPr>
          <w:color w:val="889596"/>
          <w:sz w:val="28"/>
          <w:szCs w:val="28"/>
        </w:rPr>
      </w:pPr>
      <w:r>
        <w:rPr>
          <w:rStyle w:val="a5"/>
          <w:color w:val="000000"/>
          <w:sz w:val="28"/>
          <w:szCs w:val="28"/>
        </w:rPr>
        <w:t>В. Сухомлинский.</w:t>
      </w:r>
    </w:p>
    <w:p w:rsidR="00354047" w:rsidRDefault="00354047" w:rsidP="00354047">
      <w:pPr>
        <w:pStyle w:val="a4"/>
        <w:shd w:val="clear" w:color="auto" w:fill="FFFFFF"/>
        <w:spacing w:before="0" w:beforeAutospacing="0" w:after="120" w:afterAutospacing="0" w:line="315" w:lineRule="atLeast"/>
        <w:rPr>
          <w:color w:val="889596"/>
          <w:sz w:val="28"/>
          <w:szCs w:val="28"/>
        </w:rPr>
      </w:pPr>
      <w:r>
        <w:rPr>
          <w:color w:val="000000"/>
          <w:sz w:val="28"/>
          <w:szCs w:val="28"/>
        </w:rPr>
        <w:t>Проблемы экологического образования находятся в центре внимания международного сообщества.</w:t>
      </w:r>
    </w:p>
    <w:p w:rsidR="00354047" w:rsidRDefault="00354047" w:rsidP="00354047">
      <w:pPr>
        <w:pStyle w:val="a4"/>
        <w:shd w:val="clear" w:color="auto" w:fill="FFFFFF"/>
        <w:spacing w:before="0" w:beforeAutospacing="0" w:after="120" w:afterAutospacing="0" w:line="315" w:lineRule="atLeast"/>
        <w:rPr>
          <w:color w:val="889596"/>
          <w:sz w:val="28"/>
          <w:szCs w:val="28"/>
        </w:rPr>
      </w:pPr>
      <w:r>
        <w:rPr>
          <w:color w:val="000000"/>
          <w:sz w:val="28"/>
          <w:szCs w:val="28"/>
        </w:rPr>
        <w:t>Ещё 20 – 30 лет тому назад проблемы экологии обсуждали в основном специалисты – биологи, а сейчас это термин прочно вошёл в нашу жизнь и даже дети знают, что не надо портить «окружающую экологию».</w:t>
      </w:r>
    </w:p>
    <w:p w:rsidR="00354047" w:rsidRDefault="00354047" w:rsidP="00354047">
      <w:pPr>
        <w:pStyle w:val="a4"/>
        <w:shd w:val="clear" w:color="auto" w:fill="FFFFFF"/>
        <w:spacing w:before="0" w:beforeAutospacing="0" w:after="120" w:afterAutospacing="0" w:line="315" w:lineRule="atLeast"/>
        <w:rPr>
          <w:color w:val="889596"/>
          <w:sz w:val="28"/>
          <w:szCs w:val="28"/>
        </w:rPr>
      </w:pPr>
      <w:r>
        <w:rPr>
          <w:color w:val="000000"/>
          <w:sz w:val="28"/>
          <w:szCs w:val="28"/>
        </w:rPr>
        <w:t>За последние десятилетия проблемы загрязнения и разрушения окружающей среды приняли глобальный характер.</w:t>
      </w:r>
    </w:p>
    <w:p w:rsidR="00354047" w:rsidRDefault="00354047" w:rsidP="00354047">
      <w:pPr>
        <w:pStyle w:val="a4"/>
        <w:shd w:val="clear" w:color="auto" w:fill="FFFFFF"/>
        <w:spacing w:before="0" w:beforeAutospacing="0" w:after="120" w:afterAutospacing="0" w:line="315" w:lineRule="atLeast"/>
        <w:rPr>
          <w:color w:val="889596"/>
          <w:sz w:val="28"/>
          <w:szCs w:val="28"/>
        </w:rPr>
      </w:pPr>
      <w:r>
        <w:rPr>
          <w:color w:val="000000"/>
          <w:sz w:val="28"/>
          <w:szCs w:val="28"/>
        </w:rPr>
        <w:t>К сожалению, в наш электронно-компьютерный век, многие люди забывают об этом. По вине человека от пожаров и вырубки гибнут леса, засоряются водные просторы, а значит и гибнет животный мир, живущий там.</w:t>
      </w:r>
    </w:p>
    <w:p w:rsidR="00354047" w:rsidRDefault="00354047" w:rsidP="00354047">
      <w:pPr>
        <w:pStyle w:val="a4"/>
        <w:shd w:val="clear" w:color="auto" w:fill="FFFFFF"/>
        <w:spacing w:before="0" w:beforeAutospacing="0" w:after="120" w:afterAutospacing="0" w:line="315" w:lineRule="atLeast"/>
        <w:rPr>
          <w:color w:val="889596"/>
          <w:sz w:val="28"/>
          <w:szCs w:val="28"/>
        </w:rPr>
      </w:pPr>
      <w:r>
        <w:rPr>
          <w:color w:val="000000"/>
          <w:sz w:val="28"/>
          <w:szCs w:val="28"/>
        </w:rPr>
        <w:t>Нависла угроза экологической катастрофы, угроза жизни человека и природы.</w:t>
      </w:r>
    </w:p>
    <w:p w:rsidR="00354047" w:rsidRDefault="00354047" w:rsidP="00354047">
      <w:pPr>
        <w:pStyle w:val="a4"/>
        <w:shd w:val="clear" w:color="auto" w:fill="FFFFFF"/>
        <w:spacing w:before="0" w:beforeAutospacing="0" w:after="120" w:afterAutospacing="0" w:line="315" w:lineRule="atLeast"/>
        <w:rPr>
          <w:color w:val="889596"/>
          <w:sz w:val="28"/>
          <w:szCs w:val="28"/>
        </w:rPr>
      </w:pPr>
      <w:r>
        <w:rPr>
          <w:color w:val="000000"/>
          <w:sz w:val="28"/>
          <w:szCs w:val="28"/>
        </w:rPr>
        <w:t>По утверждению учёных, человечество идёт к экологической катастрофе. Сегодня все знают о существовании экологических проблем, угрожающих здоровью людей, о том, что большая часть населения Земли оторвана от природы, так как живёт в городах среди асфальта и железобетонных конструкций. Да и природа всё больше «притесняется»: разрастаются города, вырубаются леса, заболачиваются и загрязняются пруды и озёра, загрязняются земля, вода в реках и морях.</w:t>
      </w:r>
    </w:p>
    <w:p w:rsidR="00354047" w:rsidRDefault="00354047" w:rsidP="00354047">
      <w:pPr>
        <w:pStyle w:val="a4"/>
        <w:shd w:val="clear" w:color="auto" w:fill="FFFFFF"/>
        <w:spacing w:before="0" w:beforeAutospacing="0" w:after="120" w:afterAutospacing="0" w:line="315" w:lineRule="atLeast"/>
        <w:rPr>
          <w:color w:val="889596"/>
          <w:sz w:val="28"/>
          <w:szCs w:val="28"/>
        </w:rPr>
      </w:pPr>
      <w:r>
        <w:rPr>
          <w:color w:val="000000"/>
          <w:sz w:val="28"/>
          <w:szCs w:val="28"/>
        </w:rPr>
        <w:t>В наши дни мир находится на грани экологической катастрофы, экологическое образование, как никогда, является одной из актуальнейших проблем современности.</w:t>
      </w:r>
    </w:p>
    <w:p w:rsidR="00354047" w:rsidRDefault="00354047" w:rsidP="00354047">
      <w:pPr>
        <w:pStyle w:val="a4"/>
        <w:shd w:val="clear" w:color="auto" w:fill="FFFFFF"/>
        <w:spacing w:before="0" w:beforeAutospacing="0" w:after="120" w:afterAutospacing="0" w:line="315" w:lineRule="atLeast"/>
        <w:rPr>
          <w:color w:val="889596"/>
          <w:sz w:val="28"/>
          <w:szCs w:val="28"/>
        </w:rPr>
      </w:pPr>
      <w:r>
        <w:rPr>
          <w:color w:val="000000"/>
          <w:sz w:val="28"/>
          <w:szCs w:val="28"/>
        </w:rPr>
        <w:t>Об экологическом кризисе свидетельствуют часто возникающие экологические катастрофы и бедствия в мире, первопричина которых кроется в человеке, его деятельности и отношении к окружающей среде. Острые экологические проблемы в нашей стране порождает бессистемная и расточительная эксплуатация природы, её ресурсов.</w:t>
      </w:r>
    </w:p>
    <w:p w:rsidR="00354047" w:rsidRDefault="00354047" w:rsidP="00354047">
      <w:pPr>
        <w:pStyle w:val="a4"/>
        <w:shd w:val="clear" w:color="auto" w:fill="FFFFFF"/>
        <w:spacing w:before="0" w:beforeAutospacing="0" w:after="120" w:afterAutospacing="0" w:line="315" w:lineRule="atLeast"/>
        <w:rPr>
          <w:color w:val="889596"/>
          <w:sz w:val="28"/>
          <w:szCs w:val="28"/>
        </w:rPr>
      </w:pPr>
      <w:r>
        <w:rPr>
          <w:color w:val="000000"/>
          <w:sz w:val="28"/>
          <w:szCs w:val="28"/>
        </w:rPr>
        <w:t xml:space="preserve">Выход из экологического кризиса возможен только при условии коренного изменения всей политики и практики природопользования, активного </w:t>
      </w:r>
      <w:r>
        <w:rPr>
          <w:color w:val="000000"/>
          <w:sz w:val="28"/>
          <w:szCs w:val="28"/>
        </w:rPr>
        <w:lastRenderedPageBreak/>
        <w:t>включения экологических, правовых и других рычагов влияния и регулирования отношений человека и природы.</w:t>
      </w:r>
    </w:p>
    <w:p w:rsidR="00354047" w:rsidRDefault="00354047" w:rsidP="00354047">
      <w:pPr>
        <w:pStyle w:val="a4"/>
        <w:shd w:val="clear" w:color="auto" w:fill="FFFFFF"/>
        <w:spacing w:before="0" w:beforeAutospacing="0" w:after="120" w:afterAutospacing="0" w:line="315" w:lineRule="atLeast"/>
        <w:rPr>
          <w:color w:val="889596"/>
          <w:sz w:val="28"/>
          <w:szCs w:val="28"/>
        </w:rPr>
      </w:pPr>
      <w:r>
        <w:rPr>
          <w:color w:val="000000"/>
          <w:sz w:val="28"/>
          <w:szCs w:val="28"/>
        </w:rPr>
        <w:t>Чтобы сохранить природу на планете, нужны образованные люди. От них будет зависеть её судьба.</w:t>
      </w:r>
    </w:p>
    <w:p w:rsidR="00354047" w:rsidRDefault="00354047" w:rsidP="00354047">
      <w:pPr>
        <w:pStyle w:val="a4"/>
        <w:shd w:val="clear" w:color="auto" w:fill="FFFFFF"/>
        <w:spacing w:before="0" w:beforeAutospacing="0" w:after="120" w:afterAutospacing="0" w:line="315" w:lineRule="atLeast"/>
        <w:rPr>
          <w:color w:val="889596"/>
          <w:sz w:val="28"/>
          <w:szCs w:val="28"/>
        </w:rPr>
      </w:pPr>
      <w:r>
        <w:rPr>
          <w:color w:val="000000"/>
          <w:sz w:val="28"/>
          <w:szCs w:val="28"/>
        </w:rPr>
        <w:t>Экологическое образование в условиях современного экологического кризиса, для того, чтобы быть эффективным, должно решать главную задачу – формирование экологически ориентированное сознание, по существу – новое видение мира.</w:t>
      </w:r>
    </w:p>
    <w:p w:rsidR="00354047" w:rsidRDefault="00354047" w:rsidP="00354047">
      <w:pPr>
        <w:rPr>
          <w:sz w:val="28"/>
          <w:szCs w:val="28"/>
        </w:rPr>
      </w:pPr>
    </w:p>
    <w:p w:rsidR="002166FC" w:rsidRDefault="002166FC"/>
    <w:sectPr w:rsidR="002166FC" w:rsidSect="000C790C">
      <w:pgSz w:w="11906" w:h="16838"/>
      <w:pgMar w:top="1134" w:right="850" w:bottom="1134" w:left="1701" w:header="708" w:footer="708" w:gutter="0"/>
      <w:pgBorders w:offsetFrom="page">
        <w:top w:val="thinThickThinLargeGap" w:sz="24" w:space="24" w:color="1F497D" w:themeColor="text2"/>
        <w:left w:val="thinThickThinLargeGap" w:sz="24" w:space="24" w:color="1F497D" w:themeColor="text2"/>
        <w:bottom w:val="thinThickThinLargeGap" w:sz="24" w:space="24" w:color="1F497D" w:themeColor="text2"/>
        <w:right w:val="thinThickThinLargeGap" w:sz="24"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E01"/>
    <w:rsid w:val="00024E01"/>
    <w:rsid w:val="000C790C"/>
    <w:rsid w:val="002166FC"/>
    <w:rsid w:val="00354047"/>
    <w:rsid w:val="00FA3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0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54047"/>
    <w:rPr>
      <w:color w:val="0000FF"/>
      <w:u w:val="single"/>
    </w:rPr>
  </w:style>
  <w:style w:type="paragraph" w:styleId="a4">
    <w:name w:val="Normal (Web)"/>
    <w:basedOn w:val="a"/>
    <w:semiHidden/>
    <w:unhideWhenUsed/>
    <w:rsid w:val="00354047"/>
    <w:pPr>
      <w:spacing w:before="100" w:beforeAutospacing="1" w:after="100" w:afterAutospacing="1"/>
    </w:pPr>
  </w:style>
  <w:style w:type="character" w:styleId="a5">
    <w:name w:val="Strong"/>
    <w:basedOn w:val="a0"/>
    <w:qFormat/>
    <w:rsid w:val="00354047"/>
    <w:rPr>
      <w:b/>
      <w:bCs/>
    </w:rPr>
  </w:style>
  <w:style w:type="character" w:styleId="a6">
    <w:name w:val="Emphasis"/>
    <w:basedOn w:val="a0"/>
    <w:qFormat/>
    <w:rsid w:val="0035404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0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54047"/>
    <w:rPr>
      <w:color w:val="0000FF"/>
      <w:u w:val="single"/>
    </w:rPr>
  </w:style>
  <w:style w:type="paragraph" w:styleId="a4">
    <w:name w:val="Normal (Web)"/>
    <w:basedOn w:val="a"/>
    <w:semiHidden/>
    <w:unhideWhenUsed/>
    <w:rsid w:val="00354047"/>
    <w:pPr>
      <w:spacing w:before="100" w:beforeAutospacing="1" w:after="100" w:afterAutospacing="1"/>
    </w:pPr>
  </w:style>
  <w:style w:type="character" w:styleId="a5">
    <w:name w:val="Strong"/>
    <w:basedOn w:val="a0"/>
    <w:qFormat/>
    <w:rsid w:val="00354047"/>
    <w:rPr>
      <w:b/>
      <w:bCs/>
    </w:rPr>
  </w:style>
  <w:style w:type="character" w:styleId="a6">
    <w:name w:val="Emphasis"/>
    <w:basedOn w:val="a0"/>
    <w:qFormat/>
    <w:rsid w:val="003540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21.kropds.ru/inform/konkyrs/doclad.r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F9715-5B2B-4506-B1D2-361C3893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1693</Words>
  <Characters>9656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Подготовительная</dc:creator>
  <cp:lastModifiedBy>Samsung</cp:lastModifiedBy>
  <cp:revision>2</cp:revision>
  <dcterms:created xsi:type="dcterms:W3CDTF">2018-01-31T17:45:00Z</dcterms:created>
  <dcterms:modified xsi:type="dcterms:W3CDTF">2018-01-31T17:45:00Z</dcterms:modified>
</cp:coreProperties>
</file>