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673" w:rsidRDefault="004F0673" w:rsidP="004F06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6"/>
          <w:lang w:eastAsia="ar-SA"/>
        </w:rPr>
      </w:pPr>
      <w:r>
        <w:rPr>
          <w:rFonts w:ascii="Times New Roman" w:hAnsi="Times New Roman"/>
          <w:b/>
          <w:noProof/>
          <w:sz w:val="24"/>
          <w:szCs w:val="26"/>
        </w:rPr>
        <w:drawing>
          <wp:inline distT="0" distB="0" distL="0" distR="0">
            <wp:extent cx="5939790" cy="835342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73" w:rsidRDefault="004F0673" w:rsidP="004F06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6"/>
          <w:lang w:eastAsia="ar-SA"/>
        </w:rPr>
      </w:pPr>
    </w:p>
    <w:p w:rsidR="004F0673" w:rsidRDefault="004F0673" w:rsidP="004F06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6"/>
          <w:lang w:eastAsia="ar-SA"/>
        </w:rPr>
      </w:pPr>
    </w:p>
    <w:p w:rsidR="004F0673" w:rsidRDefault="004F0673" w:rsidP="004F06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6"/>
          <w:lang w:eastAsia="ar-SA"/>
        </w:rPr>
      </w:pPr>
    </w:p>
    <w:p w:rsidR="004F0673" w:rsidRDefault="004F0673" w:rsidP="004F06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6"/>
          <w:lang w:eastAsia="ar-SA"/>
        </w:rPr>
      </w:pPr>
    </w:p>
    <w:p w:rsidR="004F0673" w:rsidRDefault="004F0673" w:rsidP="004F06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6"/>
          <w:lang w:eastAsia="ar-SA"/>
        </w:rPr>
      </w:pPr>
    </w:p>
    <w:p w:rsidR="004F0673" w:rsidRDefault="004F0673" w:rsidP="004F06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6"/>
          <w:lang w:eastAsia="ar-SA"/>
        </w:rPr>
      </w:pPr>
    </w:p>
    <w:p w:rsidR="004F0673" w:rsidRDefault="004F0673" w:rsidP="004F067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6"/>
          <w:lang w:eastAsia="ar-SA"/>
        </w:rPr>
      </w:pPr>
    </w:p>
    <w:p w:rsidR="00855583" w:rsidRPr="00D456F1" w:rsidRDefault="00855583" w:rsidP="004F0673">
      <w:pPr>
        <w:pStyle w:val="a4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D456F1">
        <w:rPr>
          <w:rFonts w:ascii="Times New Roman" w:hAnsi="Times New Roman"/>
          <w:b/>
          <w:bCs/>
          <w:sz w:val="28"/>
          <w:szCs w:val="28"/>
        </w:rPr>
        <w:lastRenderedPageBreak/>
        <w:t>Общие положения</w:t>
      </w:r>
    </w:p>
    <w:p w:rsidR="00855583" w:rsidRPr="00D456F1" w:rsidRDefault="00855583" w:rsidP="00D456F1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1.1. Настоящее Положение разработано на основании</w:t>
      </w:r>
      <w:r w:rsidRPr="00D456F1">
        <w:rPr>
          <w:rFonts w:ascii="Times New Roman" w:hAnsi="Times New Roman"/>
          <w:sz w:val="28"/>
          <w:szCs w:val="28"/>
          <w:lang w:val="en-US"/>
        </w:rPr>
        <w:t> </w:t>
      </w:r>
      <w:r w:rsidRPr="00D456F1">
        <w:rPr>
          <w:rFonts w:ascii="Times New Roman" w:hAnsi="Times New Roman"/>
          <w:sz w:val="28"/>
          <w:szCs w:val="28"/>
        </w:rPr>
        <w:t xml:space="preserve"> Федерального закона № 273-ФЗ от 25 декабря 2008г «О противодействии коррупции» с изменениями от 31 июля 2020 года, Федерального закона № 273-ФЗ от 29.12.2012г «Об образовании в Российской Федерации» с изменениями от 8 декабря</w:t>
      </w:r>
      <w:r w:rsidRPr="00D456F1">
        <w:rPr>
          <w:rFonts w:ascii="Times New Roman" w:hAnsi="Times New Roman"/>
          <w:color w:val="000000"/>
          <w:sz w:val="28"/>
          <w:szCs w:val="28"/>
        </w:rPr>
        <w:t xml:space="preserve"> 2020 года,</w:t>
      </w:r>
      <w:r w:rsidRPr="00D456F1">
        <w:rPr>
          <w:rFonts w:ascii="Times New Roman" w:hAnsi="Times New Roman"/>
          <w:sz w:val="28"/>
          <w:szCs w:val="28"/>
        </w:rPr>
        <w:t xml:space="preserve"> с учетом Положения о комиссии по противодействию коррупции в ДОУ, а также Положения о комиссии по урегулированию споров в ДОУ, в соответствии с Трудовым Кодексом Российской Федерации и Уставом дошкольного образовательного учреждения.</w:t>
      </w:r>
    </w:p>
    <w:p w:rsidR="00855583" w:rsidRPr="00D456F1" w:rsidRDefault="00855583" w:rsidP="00D456F1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1.2. Данный локальный акт обозначает основные понятия, определяет основные принципы управления конфликтами интересов, </w:t>
      </w:r>
      <w:r w:rsidRPr="00D456F1">
        <w:rPr>
          <w:rFonts w:ascii="Times New Roman" w:hAnsi="Times New Roman"/>
          <w:bCs/>
          <w:sz w:val="28"/>
          <w:szCs w:val="28"/>
        </w:rPr>
        <w:t xml:space="preserve">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</w:t>
      </w:r>
      <w:r w:rsidRPr="00D456F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ограничения, </w:t>
      </w:r>
      <w:r w:rsidRPr="00D456F1">
        <w:rPr>
          <w:rFonts w:ascii="Times New Roman" w:hAnsi="Times New Roman"/>
          <w:bCs/>
          <w:sz w:val="28"/>
          <w:szCs w:val="28"/>
        </w:rPr>
        <w:t>обязанности и ответственность работников дошкольного образовательного учреждения.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1.3. Положение разработано с целью предотвращения и урегулирования конфликта интересов в деятельности работников, а значит и возможных негативных последствий конфликта интересов в целом для дошкольного образовательного учреждения.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456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1.4.</w:t>
      </w:r>
      <w:r w:rsidRPr="00D456F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456F1">
        <w:rPr>
          <w:rFonts w:ascii="Times New Roman" w:hAnsi="Times New Roman"/>
          <w:sz w:val="28"/>
          <w:szCs w:val="28"/>
        </w:rPr>
        <w:t>Положение</w:t>
      </w:r>
      <w:r w:rsidRPr="00D456F1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D456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служит для оптимизации взаимодействия работников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 (законных представителей).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1.5.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1.6. 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конфликтных ситуаций в дошкольном образовательном учреждении является Комиссия по урегулированию споров между участниками образовательных отношений.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1.7. При возникновении ситуации конфликта интересов работника дошкольного образовательного учреждения должны соблюдаться права личности всех сторон конфликта.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1.8. </w:t>
      </w:r>
      <w:r w:rsidRPr="00D456F1">
        <w:rPr>
          <w:rFonts w:ascii="Times New Roman" w:hAnsi="Times New Roman"/>
          <w:sz w:val="28"/>
          <w:szCs w:val="28"/>
          <w:u w:val="single"/>
        </w:rPr>
        <w:t>Положение включает следующие аспекты:</w:t>
      </w:r>
      <w:r w:rsidRPr="00D456F1">
        <w:rPr>
          <w:rFonts w:ascii="Times New Roman" w:hAnsi="Times New Roman"/>
          <w:sz w:val="28"/>
          <w:szCs w:val="28"/>
        </w:rPr>
        <w:t xml:space="preserve"> </w:t>
      </w:r>
    </w:p>
    <w:p w:rsidR="00855583" w:rsidRPr="00D456F1" w:rsidRDefault="00855583" w:rsidP="00D456F1">
      <w:pPr>
        <w:numPr>
          <w:ilvl w:val="0"/>
          <w:numId w:val="2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цели и задачи положения о конфликте интересов; </w:t>
      </w:r>
    </w:p>
    <w:p w:rsidR="00855583" w:rsidRPr="00D456F1" w:rsidRDefault="00855583" w:rsidP="00D456F1">
      <w:pPr>
        <w:numPr>
          <w:ilvl w:val="0"/>
          <w:numId w:val="2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используемые в положении понятия и определения; </w:t>
      </w:r>
    </w:p>
    <w:p w:rsidR="00855583" w:rsidRPr="00D456F1" w:rsidRDefault="00855583" w:rsidP="00D456F1">
      <w:pPr>
        <w:numPr>
          <w:ilvl w:val="0"/>
          <w:numId w:val="2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круг лиц, попадающих под действие положения; </w:t>
      </w:r>
    </w:p>
    <w:p w:rsidR="00855583" w:rsidRPr="00D456F1" w:rsidRDefault="00855583" w:rsidP="00D456F1">
      <w:pPr>
        <w:numPr>
          <w:ilvl w:val="0"/>
          <w:numId w:val="2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основные принципы управления конфликтом интересов в дошкольном образовательном учреждении; </w:t>
      </w:r>
    </w:p>
    <w:p w:rsidR="00855583" w:rsidRPr="00D456F1" w:rsidRDefault="00855583" w:rsidP="00D456F1">
      <w:pPr>
        <w:numPr>
          <w:ilvl w:val="0"/>
          <w:numId w:val="2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lastRenderedPageBreak/>
        <w:t xml:space="preserve">порядок раскрытия конфликта интересов работником дошкольного образовательного учреждения и порядок его урегулирования, в том числе возможные способы разрешения возникшего конфликта интересов; </w:t>
      </w:r>
    </w:p>
    <w:p w:rsidR="00855583" w:rsidRPr="00D456F1" w:rsidRDefault="00855583" w:rsidP="00D456F1">
      <w:pPr>
        <w:numPr>
          <w:ilvl w:val="0"/>
          <w:numId w:val="2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обязанности работников детского сада в связи с раскрытием и урегулированием конфликта интересов; </w:t>
      </w:r>
    </w:p>
    <w:p w:rsidR="00855583" w:rsidRPr="00D456F1" w:rsidRDefault="00855583" w:rsidP="00D456F1">
      <w:pPr>
        <w:numPr>
          <w:ilvl w:val="0"/>
          <w:numId w:val="2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855583" w:rsidRPr="00D456F1" w:rsidRDefault="00855583" w:rsidP="00D456F1">
      <w:pPr>
        <w:numPr>
          <w:ilvl w:val="0"/>
          <w:numId w:val="24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ответственность работников дошкольного образовательного учреждения за несоблюдение настоящего Положения. 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1.9.</w:t>
      </w:r>
      <w:r w:rsidRPr="00D456F1">
        <w:rPr>
          <w:rFonts w:ascii="Times New Roman" w:hAnsi="Times New Roman"/>
          <w:b/>
          <w:sz w:val="28"/>
          <w:szCs w:val="28"/>
        </w:rPr>
        <w:t xml:space="preserve"> </w:t>
      </w:r>
      <w:r w:rsidRPr="00D456F1">
        <w:rPr>
          <w:rFonts w:ascii="Times New Roman" w:hAnsi="Times New Roman"/>
          <w:sz w:val="28"/>
          <w:szCs w:val="28"/>
        </w:rPr>
        <w:t>Действие настоящего Положения распространяется на всех работников дошкольного</w:t>
      </w:r>
      <w:r w:rsidRPr="00D456F1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D456F1">
        <w:rPr>
          <w:rFonts w:ascii="Times New Roman" w:hAnsi="Times New Roman"/>
          <w:sz w:val="28"/>
          <w:szCs w:val="28"/>
        </w:rPr>
        <w:t>образовательного учреждения вне зависимости от уровня занимаемой ими должности.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5583" w:rsidRPr="00D456F1" w:rsidRDefault="00855583" w:rsidP="00D456F1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56F1">
        <w:rPr>
          <w:rFonts w:ascii="Times New Roman" w:hAnsi="Times New Roman"/>
          <w:b/>
          <w:bCs/>
          <w:color w:val="000000"/>
          <w:sz w:val="28"/>
          <w:szCs w:val="28"/>
        </w:rPr>
        <w:t>Основные понятия</w:t>
      </w:r>
    </w:p>
    <w:p w:rsidR="00855583" w:rsidRPr="00D456F1" w:rsidRDefault="00855583" w:rsidP="00D456F1">
      <w:pPr>
        <w:pStyle w:val="a4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 xml:space="preserve">2.1. </w:t>
      </w:r>
      <w:r w:rsidRPr="00D456F1">
        <w:rPr>
          <w:rFonts w:ascii="Times New Roman" w:hAnsi="Times New Roman"/>
          <w:i/>
          <w:color w:val="000000"/>
          <w:sz w:val="28"/>
          <w:szCs w:val="28"/>
        </w:rPr>
        <w:t>Конфликт интересов работника</w:t>
      </w:r>
      <w:r w:rsidRPr="00D456F1">
        <w:rPr>
          <w:rFonts w:ascii="Times New Roman" w:hAnsi="Times New Roman"/>
          <w:color w:val="000000"/>
          <w:sz w:val="28"/>
          <w:szCs w:val="28"/>
        </w:rPr>
        <w:t xml:space="preserve"> -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2.2. Под личной заинтересованностью работника 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5583" w:rsidRPr="00D456F1" w:rsidRDefault="00855583" w:rsidP="00D456F1">
      <w:pPr>
        <w:pStyle w:val="a4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bookmark2"/>
      <w:r w:rsidRPr="00D456F1">
        <w:rPr>
          <w:rFonts w:ascii="Times New Roman" w:hAnsi="Times New Roman"/>
          <w:b/>
          <w:bCs/>
          <w:sz w:val="28"/>
          <w:szCs w:val="28"/>
        </w:rPr>
        <w:t>Основные принципы управления конфликтом интересов</w:t>
      </w:r>
    </w:p>
    <w:p w:rsidR="00855583" w:rsidRPr="00D456F1" w:rsidRDefault="00855583" w:rsidP="00D456F1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bookmarkEnd w:id="1"/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 xml:space="preserve">3.1. </w:t>
      </w:r>
      <w:r w:rsidRPr="00D456F1">
        <w:rPr>
          <w:rFonts w:ascii="Times New Roman" w:hAnsi="Times New Roman"/>
          <w:color w:val="000000"/>
          <w:sz w:val="28"/>
          <w:szCs w:val="28"/>
          <w:u w:val="single"/>
        </w:rPr>
        <w:t>В основу работы по управлению конфликтом интересов в ДОУ положены следующие принципы:</w:t>
      </w:r>
    </w:p>
    <w:p w:rsidR="00855583" w:rsidRPr="00D456F1" w:rsidRDefault="00855583" w:rsidP="00D456F1">
      <w:pPr>
        <w:numPr>
          <w:ilvl w:val="0"/>
          <w:numId w:val="25"/>
        </w:numPr>
        <w:shd w:val="clear" w:color="auto" w:fill="FFFFFF"/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855583" w:rsidRPr="00D456F1" w:rsidRDefault="00855583" w:rsidP="00D456F1">
      <w:pPr>
        <w:numPr>
          <w:ilvl w:val="0"/>
          <w:numId w:val="25"/>
        </w:numPr>
        <w:shd w:val="clear" w:color="auto" w:fill="FFFFFF"/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индивидуальное рассмотрение и оценка репутационных рисков для дошкольного образовательного учреждения при выявлении каждого конфликта интересов и его урегулирование;</w:t>
      </w:r>
    </w:p>
    <w:p w:rsidR="00855583" w:rsidRPr="00D456F1" w:rsidRDefault="00855583" w:rsidP="00D456F1">
      <w:pPr>
        <w:numPr>
          <w:ilvl w:val="0"/>
          <w:numId w:val="25"/>
        </w:numPr>
        <w:shd w:val="clear" w:color="auto" w:fill="FFFFFF"/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855583" w:rsidRPr="00D456F1" w:rsidRDefault="00855583" w:rsidP="00D456F1">
      <w:pPr>
        <w:numPr>
          <w:ilvl w:val="0"/>
          <w:numId w:val="25"/>
        </w:numPr>
        <w:shd w:val="clear" w:color="auto" w:fill="FFFFFF"/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соблюдение баланса интересов дошкольного образовательного учреждения и работника при урегулировании конфликта интересов;</w:t>
      </w:r>
    </w:p>
    <w:p w:rsidR="00855583" w:rsidRPr="00D456F1" w:rsidRDefault="00855583" w:rsidP="00D456F1">
      <w:pPr>
        <w:numPr>
          <w:ilvl w:val="0"/>
          <w:numId w:val="25"/>
        </w:numPr>
        <w:shd w:val="clear" w:color="auto" w:fill="FFFFFF"/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дошкольным образовательным учреждением.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5583" w:rsidRPr="00D456F1" w:rsidRDefault="00855583" w:rsidP="00D456F1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456F1">
        <w:rPr>
          <w:rFonts w:ascii="Times New Roman" w:hAnsi="Times New Roman"/>
          <w:b/>
          <w:bCs/>
          <w:sz w:val="28"/>
          <w:szCs w:val="28"/>
        </w:rPr>
        <w:lastRenderedPageBreak/>
        <w:t>Круг лиц, попадающий под действие положения</w:t>
      </w:r>
    </w:p>
    <w:p w:rsidR="00855583" w:rsidRPr="00D456F1" w:rsidRDefault="00855583" w:rsidP="00D456F1">
      <w:pPr>
        <w:pStyle w:val="a4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4.1. Действие настоящего Положения распространяется на всех работников ДОУ вне зависимости от уровня занимаемой ими должности и на физические лица, сотрудничающие с дошкольным образовательным учреждением на основе гражданско- правовых договоров.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5583" w:rsidRPr="00D456F1" w:rsidRDefault="00855583" w:rsidP="00D456F1">
      <w:pPr>
        <w:pStyle w:val="a4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456F1">
        <w:rPr>
          <w:rFonts w:ascii="Times New Roman" w:hAnsi="Times New Roman"/>
          <w:b/>
          <w:bCs/>
          <w:sz w:val="28"/>
          <w:szCs w:val="28"/>
        </w:rPr>
        <w:t>Условия, при которых возникает или может возникнуть конфликт интересов</w:t>
      </w:r>
    </w:p>
    <w:p w:rsidR="00855583" w:rsidRPr="00D456F1" w:rsidRDefault="00855583" w:rsidP="00D456F1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5.1. 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5.2.  </w:t>
      </w:r>
      <w:r w:rsidRPr="00D456F1">
        <w:rPr>
          <w:rFonts w:ascii="Times New Roman" w:hAnsi="Times New Roman"/>
          <w:sz w:val="28"/>
          <w:szCs w:val="28"/>
          <w:u w:val="single"/>
        </w:rPr>
        <w:t xml:space="preserve">В ДОУ выделяют следующие условия, </w:t>
      </w:r>
      <w:r w:rsidRPr="00D456F1">
        <w:rPr>
          <w:rFonts w:ascii="Times New Roman" w:hAnsi="Times New Roman"/>
          <w:bCs/>
          <w:sz w:val="28"/>
          <w:szCs w:val="28"/>
          <w:u w:val="single"/>
        </w:rPr>
        <w:t>при которых возникает или может возникнуть конфликт интересов:</w:t>
      </w:r>
    </w:p>
    <w:p w:rsidR="00855583" w:rsidRPr="00D456F1" w:rsidRDefault="00855583" w:rsidP="00D456F1">
      <w:pPr>
        <w:tabs>
          <w:tab w:val="left" w:pos="99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5.2.1. </w:t>
      </w:r>
      <w:r w:rsidRPr="00D456F1">
        <w:rPr>
          <w:rFonts w:ascii="Times New Roman" w:hAnsi="Times New Roman"/>
          <w:sz w:val="28"/>
          <w:szCs w:val="28"/>
          <w:u w:val="single"/>
        </w:rPr>
        <w:t>Условия (ситуации), при которых всегда возникает конфликт интересов работника:</w:t>
      </w:r>
    </w:p>
    <w:p w:rsidR="00855583" w:rsidRPr="00D456F1" w:rsidRDefault="00855583" w:rsidP="00D456F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получение подарков и услуг;</w:t>
      </w:r>
    </w:p>
    <w:p w:rsidR="00855583" w:rsidRPr="00D456F1" w:rsidRDefault="00855583" w:rsidP="00D456F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педагогический работник является членом жюри конкурсных мероприятий с участием своих воспитанников;</w:t>
      </w:r>
    </w:p>
    <w:p w:rsidR="00855583" w:rsidRPr="00D456F1" w:rsidRDefault="00855583" w:rsidP="00D456F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855583" w:rsidRPr="00D456F1" w:rsidRDefault="00855583" w:rsidP="00D456F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небескорыстное использование возможностей родителей (законных представителей) воспитанников;</w:t>
      </w:r>
    </w:p>
    <w:p w:rsidR="00855583" w:rsidRPr="00D456F1" w:rsidRDefault="00855583" w:rsidP="00D456F1">
      <w:pPr>
        <w:numPr>
          <w:ilvl w:val="0"/>
          <w:numId w:val="26"/>
        </w:numPr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сбор финансовых средств на нужды воспитанников от родителей (законных представителей) воспитанников;</w:t>
      </w:r>
    </w:p>
    <w:p w:rsidR="00855583" w:rsidRPr="00D456F1" w:rsidRDefault="00855583" w:rsidP="00D456F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5.2.2. </w:t>
      </w:r>
      <w:r w:rsidRPr="00D456F1">
        <w:rPr>
          <w:rFonts w:ascii="Times New Roman" w:hAnsi="Times New Roman"/>
          <w:sz w:val="28"/>
          <w:szCs w:val="28"/>
          <w:u w:val="single"/>
        </w:rPr>
        <w:t>Условия (ситуации), при которых может возникнуть конфликт интересов работника:</w:t>
      </w:r>
    </w:p>
    <w:p w:rsidR="00855583" w:rsidRPr="00D456F1" w:rsidRDefault="00855583" w:rsidP="00D456F1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участие педагогического работника в наборе (приеме) воспитанников;</w:t>
      </w:r>
    </w:p>
    <w:p w:rsidR="00855583" w:rsidRPr="00D456F1" w:rsidRDefault="00855583" w:rsidP="00D456F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педагогический работник занимается репетиторством с воспитанниками, которых он</w:t>
      </w:r>
    </w:p>
    <w:p w:rsidR="00855583" w:rsidRPr="00D456F1" w:rsidRDefault="00855583" w:rsidP="00D456F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обучает;</w:t>
      </w:r>
    </w:p>
    <w:p w:rsidR="00855583" w:rsidRPr="00D456F1" w:rsidRDefault="00855583" w:rsidP="00D456F1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участие педагогического работника в установлении</w:t>
      </w:r>
      <w:r w:rsidRPr="00D456F1">
        <w:rPr>
          <w:rFonts w:ascii="Times New Roman" w:hAnsi="Times New Roman"/>
          <w:spacing w:val="20"/>
          <w:sz w:val="28"/>
          <w:szCs w:val="28"/>
          <w:shd w:val="clear" w:color="auto" w:fill="FFFFFF"/>
        </w:rPr>
        <w:t>,</w:t>
      </w:r>
      <w:r w:rsidRPr="00D456F1">
        <w:rPr>
          <w:rFonts w:ascii="Times New Roman" w:hAnsi="Times New Roman"/>
          <w:sz w:val="28"/>
          <w:szCs w:val="28"/>
        </w:rPr>
        <w:t xml:space="preserve"> определении форм и способов поощрений для своих воспитанников;</w:t>
      </w:r>
    </w:p>
    <w:p w:rsidR="00855583" w:rsidRPr="00D456F1" w:rsidRDefault="00855583" w:rsidP="00D456F1">
      <w:pPr>
        <w:numPr>
          <w:ilvl w:val="0"/>
          <w:numId w:val="27"/>
        </w:numPr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5583" w:rsidRPr="00D456F1" w:rsidRDefault="00855583" w:rsidP="00D456F1">
      <w:pPr>
        <w:pStyle w:val="a4"/>
        <w:keepNext/>
        <w:keepLines/>
        <w:numPr>
          <w:ilvl w:val="0"/>
          <w:numId w:val="33"/>
        </w:num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456F1">
        <w:rPr>
          <w:rFonts w:ascii="Times New Roman" w:hAnsi="Times New Roman"/>
          <w:b/>
          <w:bCs/>
          <w:caps/>
          <w:sz w:val="28"/>
          <w:szCs w:val="28"/>
        </w:rPr>
        <w:t>П</w:t>
      </w:r>
      <w:r w:rsidRPr="00D456F1">
        <w:rPr>
          <w:rFonts w:ascii="Times New Roman" w:hAnsi="Times New Roman"/>
          <w:b/>
          <w:bCs/>
          <w:sz w:val="28"/>
          <w:szCs w:val="28"/>
        </w:rPr>
        <w:t>орядок предотвращения и урегулирования конфликта интересов</w:t>
      </w:r>
    </w:p>
    <w:p w:rsidR="00855583" w:rsidRPr="00D456F1" w:rsidRDefault="00855583" w:rsidP="00D456F1">
      <w:pPr>
        <w:pStyle w:val="a4"/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color w:val="3B3B3B"/>
          <w:sz w:val="28"/>
          <w:szCs w:val="28"/>
        </w:rPr>
      </w:pPr>
    </w:p>
    <w:p w:rsidR="00855583" w:rsidRPr="00D456F1" w:rsidRDefault="00855583" w:rsidP="00D456F1">
      <w:pPr>
        <w:tabs>
          <w:tab w:val="left" w:pos="13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6.1. Случаи возникновения у работника 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</w:t>
      </w:r>
      <w:r w:rsidRPr="00D456F1">
        <w:rPr>
          <w:rFonts w:ascii="Times New Roman" w:hAnsi="Times New Roman"/>
          <w:sz w:val="28"/>
          <w:szCs w:val="28"/>
        </w:rPr>
        <w:lastRenderedPageBreak/>
        <w:t>вреда законным интересам иных участников образовательных отношений в дошкольном образовательном учреждении.</w:t>
      </w:r>
    </w:p>
    <w:p w:rsidR="00855583" w:rsidRPr="00D456F1" w:rsidRDefault="00855583" w:rsidP="00D456F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iCs/>
          <w:spacing w:val="20"/>
          <w:sz w:val="28"/>
          <w:szCs w:val="28"/>
          <w:shd w:val="clear" w:color="auto" w:fill="FFFFFF"/>
        </w:rPr>
        <w:t>6.2.</w:t>
      </w:r>
      <w:r w:rsidRPr="00D456F1">
        <w:rPr>
          <w:rFonts w:ascii="Times New Roman" w:hAnsi="Times New Roman"/>
          <w:i/>
          <w:iCs/>
          <w:spacing w:val="20"/>
          <w:sz w:val="28"/>
          <w:szCs w:val="28"/>
          <w:shd w:val="clear" w:color="auto" w:fill="FFFFFF"/>
        </w:rPr>
        <w:t xml:space="preserve"> </w:t>
      </w:r>
      <w:r w:rsidRPr="00D456F1">
        <w:rPr>
          <w:rFonts w:ascii="Times New Roman" w:hAnsi="Times New Roman"/>
          <w:iCs/>
          <w:spacing w:val="20"/>
          <w:sz w:val="28"/>
          <w:szCs w:val="28"/>
          <w:u w:val="single"/>
          <w:shd w:val="clear" w:color="auto" w:fill="FFFFFF"/>
        </w:rPr>
        <w:t>С</w:t>
      </w:r>
      <w:r w:rsidRPr="00D456F1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D456F1">
        <w:rPr>
          <w:rFonts w:ascii="Times New Roman" w:hAnsi="Times New Roman"/>
          <w:sz w:val="28"/>
          <w:szCs w:val="28"/>
          <w:u w:val="single"/>
        </w:rPr>
        <w:t>целью предотвращения возможного конфликта интересов педагогического работника реализуются следующие мероприятия:</w:t>
      </w:r>
    </w:p>
    <w:p w:rsidR="00855583" w:rsidRPr="00D456F1" w:rsidRDefault="00855583" w:rsidP="00D456F1">
      <w:pPr>
        <w:numPr>
          <w:ilvl w:val="0"/>
          <w:numId w:val="28"/>
        </w:numPr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при</w:t>
      </w:r>
      <w:r w:rsidRPr="00D456F1">
        <w:rPr>
          <w:rFonts w:ascii="Times New Roman" w:hAnsi="Times New Roman"/>
          <w:spacing w:val="20"/>
          <w:sz w:val="28"/>
          <w:szCs w:val="28"/>
          <w:shd w:val="clear" w:color="auto" w:fill="FFFFFF"/>
        </w:rPr>
        <w:t xml:space="preserve"> принятии</w:t>
      </w:r>
      <w:r w:rsidRPr="00D456F1">
        <w:rPr>
          <w:rFonts w:ascii="Times New Roman" w:hAnsi="Times New Roman"/>
          <w:sz w:val="28"/>
          <w:szCs w:val="28"/>
        </w:rPr>
        <w:t xml:space="preserve">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дошкольного образовательного учреждения;</w:t>
      </w:r>
    </w:p>
    <w:p w:rsidR="00855583" w:rsidRPr="00D456F1" w:rsidRDefault="00855583" w:rsidP="00D456F1">
      <w:pPr>
        <w:numPr>
          <w:ilvl w:val="0"/>
          <w:numId w:val="28"/>
        </w:numPr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855583" w:rsidRPr="00D456F1" w:rsidRDefault="00855583" w:rsidP="00D456F1">
      <w:pPr>
        <w:numPr>
          <w:ilvl w:val="0"/>
          <w:numId w:val="28"/>
        </w:numPr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855583" w:rsidRPr="00D456F1" w:rsidRDefault="00855583" w:rsidP="00D456F1">
      <w:pPr>
        <w:numPr>
          <w:ilvl w:val="0"/>
          <w:numId w:val="28"/>
        </w:numPr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осуществляется четкая регламентация деятельности работников внутренними локальными нормативными актами дошкольного образовательного учреждения;</w:t>
      </w:r>
    </w:p>
    <w:p w:rsidR="00855583" w:rsidRPr="00D456F1" w:rsidRDefault="00855583" w:rsidP="00D456F1">
      <w:pPr>
        <w:numPr>
          <w:ilvl w:val="0"/>
          <w:numId w:val="28"/>
        </w:numPr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обеспечивается введение прозрачных процедур внутренней оценки для управления качеством образования в дошкольном образовательном учреждении;</w:t>
      </w:r>
    </w:p>
    <w:p w:rsidR="00855583" w:rsidRPr="00D456F1" w:rsidRDefault="00855583" w:rsidP="00D456F1">
      <w:pPr>
        <w:numPr>
          <w:ilvl w:val="0"/>
          <w:numId w:val="28"/>
        </w:numPr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855583" w:rsidRPr="00D456F1" w:rsidRDefault="00855583" w:rsidP="00D456F1">
      <w:pPr>
        <w:numPr>
          <w:ilvl w:val="0"/>
          <w:numId w:val="28"/>
        </w:numPr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осуществляются иные мероприятия, направленные па предотвращение возможного конфликта интересов работников дошкольного образовательного учреждения.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 xml:space="preserve">6.3. Работник, в отношении которого возник спор о конфликте интересов, вправе обратиться в </w:t>
      </w:r>
      <w:r w:rsidRPr="00D456F1">
        <w:rPr>
          <w:rFonts w:ascii="Times New Roman" w:hAnsi="Times New Roman"/>
          <w:sz w:val="28"/>
          <w:szCs w:val="28"/>
        </w:rPr>
        <w:t xml:space="preserve">Комиссию по урегулированию споров </w:t>
      </w:r>
      <w:r w:rsidRPr="00D456F1">
        <w:rPr>
          <w:rFonts w:ascii="Times New Roman" w:hAnsi="Times New Roman"/>
          <w:color w:val="000000"/>
          <w:sz w:val="28"/>
          <w:szCs w:val="28"/>
        </w:rPr>
        <w:t xml:space="preserve">(далее – Комиссия), в функции которой входит прием вопросов сотрудников об определении наличия или отсутствия данного конфликта. 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6.4.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дошкольное образовательное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6.6. Раскрытие сведений о конфликте интересов осуществляется в письменном виде. Допустимо </w:t>
      </w:r>
      <w:r w:rsidRPr="00D456F1">
        <w:rPr>
          <w:rFonts w:ascii="Times New Roman" w:hAnsi="Times New Roman"/>
          <w:color w:val="000000"/>
          <w:sz w:val="28"/>
          <w:szCs w:val="28"/>
        </w:rPr>
        <w:t xml:space="preserve">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</w:t>
      </w:r>
      <w:r w:rsidRPr="00D456F1">
        <w:rPr>
          <w:rFonts w:ascii="Times New Roman" w:hAnsi="Times New Roman"/>
          <w:color w:val="000000"/>
          <w:sz w:val="28"/>
          <w:szCs w:val="28"/>
        </w:rPr>
        <w:lastRenderedPageBreak/>
        <w:t>(имеющихся) конфликтах интересов является уполномоченный заведующим ДОУ, ответственный за профилактику коррупционных нарушений.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дошкольного образовательного учреждения.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 xml:space="preserve">6.9. </w:t>
      </w:r>
      <w:r w:rsidRPr="00D456F1">
        <w:rPr>
          <w:rFonts w:ascii="Times New Roman" w:hAnsi="Times New Roman"/>
          <w:color w:val="000000"/>
          <w:sz w:val="28"/>
          <w:szCs w:val="28"/>
          <w:u w:val="single"/>
        </w:rPr>
        <w:t>Комиссия может прийти к выводу, что конфликт интересов имеет место, и использовать различные способы его разрешения, в том числе:</w:t>
      </w:r>
    </w:p>
    <w:p w:rsidR="00855583" w:rsidRPr="00D456F1" w:rsidRDefault="00855583" w:rsidP="00D456F1">
      <w:pPr>
        <w:numPr>
          <w:ilvl w:val="0"/>
          <w:numId w:val="29"/>
        </w:numPr>
        <w:shd w:val="clear" w:color="auto" w:fill="FFFFFF"/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ограничение доступа работников ДОУ к конкретной информации, которая может затрагивать личные интересы работников;</w:t>
      </w:r>
    </w:p>
    <w:p w:rsidR="00855583" w:rsidRPr="00D456F1" w:rsidRDefault="00855583" w:rsidP="00D456F1">
      <w:pPr>
        <w:numPr>
          <w:ilvl w:val="0"/>
          <w:numId w:val="29"/>
        </w:numPr>
        <w:shd w:val="clear" w:color="auto" w:fill="FFFFFF"/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55583" w:rsidRPr="00D456F1" w:rsidRDefault="00855583" w:rsidP="00D456F1">
      <w:pPr>
        <w:numPr>
          <w:ilvl w:val="0"/>
          <w:numId w:val="29"/>
        </w:numPr>
        <w:shd w:val="clear" w:color="auto" w:fill="FFFFFF"/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пересмотр и изменение функциональных обязанностей работников дошкольного образовательного учреждения;</w:t>
      </w:r>
    </w:p>
    <w:p w:rsidR="00855583" w:rsidRPr="00D456F1" w:rsidRDefault="00855583" w:rsidP="00D456F1">
      <w:pPr>
        <w:numPr>
          <w:ilvl w:val="0"/>
          <w:numId w:val="29"/>
        </w:numPr>
        <w:shd w:val="clear" w:color="auto" w:fill="FFFFFF"/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855583" w:rsidRPr="00D456F1" w:rsidRDefault="00855583" w:rsidP="00D456F1">
      <w:pPr>
        <w:numPr>
          <w:ilvl w:val="0"/>
          <w:numId w:val="29"/>
        </w:numPr>
        <w:shd w:val="clear" w:color="auto" w:fill="FFFFFF"/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отказ работников от своего личного интереса, порождающего конфликт с интересами дошкольного образовательного учреждения;</w:t>
      </w:r>
    </w:p>
    <w:p w:rsidR="00855583" w:rsidRPr="00D456F1" w:rsidRDefault="00855583" w:rsidP="00D456F1">
      <w:pPr>
        <w:numPr>
          <w:ilvl w:val="0"/>
          <w:numId w:val="29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855583" w:rsidRPr="00D456F1" w:rsidRDefault="00855583" w:rsidP="00D456F1">
      <w:pPr>
        <w:numPr>
          <w:ilvl w:val="0"/>
          <w:numId w:val="29"/>
        </w:numPr>
        <w:shd w:val="clear" w:color="auto" w:fill="FFFFFF"/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увольнение работника из дошкольного учреждения по инициативе работника;</w:t>
      </w:r>
    </w:p>
    <w:p w:rsidR="00855583" w:rsidRPr="00D456F1" w:rsidRDefault="00855583" w:rsidP="00D456F1">
      <w:pPr>
        <w:numPr>
          <w:ilvl w:val="0"/>
          <w:numId w:val="29"/>
        </w:numPr>
        <w:shd w:val="clear" w:color="auto" w:fill="FFFFFF"/>
        <w:tabs>
          <w:tab w:val="num" w:pos="72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увольнение работника по инициативе заведующего ДОУ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lastRenderedPageBreak/>
        <w:t>6.13. Решение Комиссии по противодействию коррупции в ДОУ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5583" w:rsidRPr="00D456F1" w:rsidRDefault="00855583" w:rsidP="00D456F1">
      <w:pPr>
        <w:pStyle w:val="a4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D456F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Ограничения, налагаемые на работников при осуществлении ими профессиональной деятельности</w:t>
      </w:r>
    </w:p>
    <w:p w:rsidR="00855583" w:rsidRPr="00D456F1" w:rsidRDefault="00855583" w:rsidP="00D456F1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7.1. В целях предотвращения возникновения (появления) условий (ситуаций), при которых всегда возникает конфликт интересов работника ДОУ,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 xml:space="preserve">7.2. </w:t>
      </w:r>
      <w:r w:rsidRPr="00D456F1">
        <w:rPr>
          <w:rFonts w:ascii="Times New Roman" w:hAnsi="Times New Roman"/>
          <w:color w:val="000000"/>
          <w:sz w:val="28"/>
          <w:szCs w:val="28"/>
          <w:u w:val="single"/>
        </w:rPr>
        <w:t>На педагогических работников при осуществлении ими профессиональной деятельности налагаются следующие ограничения:</w:t>
      </w:r>
    </w:p>
    <w:p w:rsidR="00855583" w:rsidRPr="00D456F1" w:rsidRDefault="00855583" w:rsidP="00D456F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</w:t>
      </w:r>
    </w:p>
    <w:p w:rsidR="00855583" w:rsidRPr="00D456F1" w:rsidRDefault="00855583" w:rsidP="00D456F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855583" w:rsidRPr="00D456F1" w:rsidRDefault="00855583" w:rsidP="00D456F1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запрет на занятия репетиторством с воспитанниками, которых он обучает.</w:t>
      </w:r>
    </w:p>
    <w:p w:rsidR="00855583" w:rsidRPr="00D456F1" w:rsidRDefault="00855583" w:rsidP="00D456F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7.3. Педагогические работники ДОУ обязаны соблюдать данные ограничения и иные ограничения и запреты, установленные локальными нормативными актами дошкольного образовательного учреждения.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5583" w:rsidRPr="00D456F1" w:rsidRDefault="00855583" w:rsidP="00D456F1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456F1">
        <w:rPr>
          <w:rFonts w:ascii="Times New Roman" w:hAnsi="Times New Roman"/>
          <w:b/>
          <w:bCs/>
          <w:color w:val="000000"/>
          <w:sz w:val="28"/>
          <w:szCs w:val="28"/>
        </w:rPr>
        <w:t>Обязанности работников в связи с раскрытием и урегулированием конфликта интересов</w:t>
      </w:r>
    </w:p>
    <w:p w:rsidR="00855583" w:rsidRPr="00D456F1" w:rsidRDefault="00855583" w:rsidP="00D456F1">
      <w:pPr>
        <w:pStyle w:val="a4"/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D456F1">
        <w:rPr>
          <w:rFonts w:ascii="Times New Roman" w:hAnsi="Times New Roman"/>
          <w:sz w:val="28"/>
          <w:szCs w:val="28"/>
        </w:rPr>
        <w:t xml:space="preserve">8.1. </w:t>
      </w:r>
      <w:r w:rsidRPr="00D456F1">
        <w:rPr>
          <w:rFonts w:ascii="Times New Roman" w:hAnsi="Times New Roman"/>
          <w:sz w:val="28"/>
          <w:szCs w:val="28"/>
          <w:u w:val="single"/>
        </w:rPr>
        <w:t>Положением устанавливаются следующие обязанности работников в связи с раскрытием</w:t>
      </w:r>
      <w:r w:rsidRPr="00D456F1">
        <w:rPr>
          <w:rFonts w:ascii="Times New Roman" w:hAnsi="Times New Roman"/>
          <w:color w:val="000000"/>
          <w:sz w:val="28"/>
          <w:szCs w:val="28"/>
          <w:u w:val="single"/>
        </w:rPr>
        <w:t xml:space="preserve"> и урегулированием конфликта интересов:</w:t>
      </w:r>
    </w:p>
    <w:p w:rsidR="00855583" w:rsidRPr="00D456F1" w:rsidRDefault="00855583" w:rsidP="00D456F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:rsidR="00855583" w:rsidRPr="00D456F1" w:rsidRDefault="00855583" w:rsidP="00D456F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855583" w:rsidRPr="00D456F1" w:rsidRDefault="00855583" w:rsidP="00D456F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lastRenderedPageBreak/>
        <w:t>своевременно раскрывать возникший (реальный) или потенциальный конфликт интересов;</w:t>
      </w:r>
    </w:p>
    <w:p w:rsidR="00855583" w:rsidRPr="00D456F1" w:rsidRDefault="00855583" w:rsidP="00D456F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эффективно содействовать урегулированию возникшего конфликта интересов в дошкольном образовательном учреждении.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8.2.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8.3.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 учреждением.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8.4. Заведующий дошкольным образовательным учреждением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55583" w:rsidRPr="00D456F1" w:rsidRDefault="00855583" w:rsidP="00D456F1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456F1">
        <w:rPr>
          <w:rFonts w:ascii="Times New Roman" w:hAnsi="Times New Roman"/>
          <w:b/>
          <w:color w:val="000000"/>
          <w:sz w:val="28"/>
          <w:szCs w:val="28"/>
        </w:rPr>
        <w:t>Ответственность</w:t>
      </w:r>
    </w:p>
    <w:p w:rsidR="00855583" w:rsidRPr="00D456F1" w:rsidRDefault="00855583" w:rsidP="00D456F1">
      <w:pPr>
        <w:pStyle w:val="a4"/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9.1.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дошкольным образовательным учреждением.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 xml:space="preserve">9.2. </w:t>
      </w:r>
      <w:r w:rsidRPr="00D456F1">
        <w:rPr>
          <w:rFonts w:ascii="Times New Roman" w:hAnsi="Times New Roman"/>
          <w:color w:val="000000"/>
          <w:sz w:val="28"/>
          <w:szCs w:val="28"/>
          <w:u w:val="single"/>
        </w:rPr>
        <w:t>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855583" w:rsidRPr="00D456F1" w:rsidRDefault="00855583" w:rsidP="00D456F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утверждает настоящее Положение;</w:t>
      </w:r>
    </w:p>
    <w:p w:rsidR="00855583" w:rsidRPr="00D456F1" w:rsidRDefault="00855583" w:rsidP="00D456F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855583" w:rsidRPr="00D456F1" w:rsidRDefault="00855583" w:rsidP="00D456F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утверждает соответствующие дополнения в должностные инструкции работников;</w:t>
      </w:r>
    </w:p>
    <w:p w:rsidR="00855583" w:rsidRPr="00D456F1" w:rsidRDefault="00855583" w:rsidP="00D456F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855583" w:rsidRPr="00D456F1" w:rsidRDefault="00855583" w:rsidP="00D456F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учреждении;</w:t>
      </w:r>
    </w:p>
    <w:p w:rsidR="00855583" w:rsidRPr="00D456F1" w:rsidRDefault="00855583" w:rsidP="00D456F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bookmark5"/>
      <w:r w:rsidRPr="00D456F1">
        <w:rPr>
          <w:rFonts w:ascii="Times New Roman" w:hAnsi="Times New Roman"/>
          <w:sz w:val="28"/>
          <w:szCs w:val="28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</w:t>
      </w:r>
      <w:r w:rsidRPr="00D456F1">
        <w:rPr>
          <w:rFonts w:ascii="Times New Roman" w:hAnsi="Times New Roman"/>
          <w:sz w:val="28"/>
          <w:szCs w:val="28"/>
        </w:rPr>
        <w:lastRenderedPageBreak/>
        <w:t>работодателя в связи с утратой доверия согласно пункту 7.1 части 1 статьи 81 Трудового кодекса Российской Федерации может быть расторгнут трудовой договор.</w:t>
      </w:r>
    </w:p>
    <w:p w:rsidR="00855583" w:rsidRPr="00D456F1" w:rsidRDefault="00855583" w:rsidP="00D456F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 xml:space="preserve">9.4. Все работники дошкольного образовательного учреждения несут ответственность за </w:t>
      </w:r>
      <w:r w:rsidRPr="00D456F1">
        <w:rPr>
          <w:rFonts w:ascii="Times New Roman" w:hAnsi="Times New Roman"/>
          <w:sz w:val="28"/>
          <w:szCs w:val="28"/>
        </w:rPr>
        <w:t>соблюдение настоящего Положения в соответствии с действующим законодательством</w:t>
      </w:r>
      <w:r w:rsidRPr="00D456F1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Федерации.</w:t>
      </w:r>
      <w:bookmarkEnd w:id="2"/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55583" w:rsidRPr="00D456F1" w:rsidRDefault="00855583" w:rsidP="00D456F1">
      <w:pPr>
        <w:pStyle w:val="a4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456F1">
        <w:rPr>
          <w:rFonts w:ascii="Times New Roman" w:hAnsi="Times New Roman"/>
          <w:b/>
          <w:color w:val="000000"/>
          <w:sz w:val="28"/>
          <w:szCs w:val="28"/>
        </w:rPr>
        <w:t>Заключительные положения</w:t>
      </w:r>
    </w:p>
    <w:p w:rsidR="00855583" w:rsidRPr="00D456F1" w:rsidRDefault="00855583" w:rsidP="00D456F1">
      <w:pPr>
        <w:pStyle w:val="a4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 xml:space="preserve">10.1. Настоящее </w:t>
      </w:r>
      <w:hyperlink r:id="rId9" w:history="1">
        <w:r w:rsidRPr="00D456F1">
          <w:rPr>
            <w:rFonts w:ascii="Times New Roman" w:hAnsi="Times New Roman"/>
            <w:sz w:val="28"/>
            <w:szCs w:val="28"/>
          </w:rPr>
          <w:t>Положение о конфликте интересов</w:t>
        </w:r>
      </w:hyperlink>
      <w:r w:rsidRPr="00D456F1">
        <w:rPr>
          <w:rFonts w:ascii="Times New Roman" w:hAnsi="Times New Roman"/>
          <w:sz w:val="28"/>
          <w:szCs w:val="28"/>
        </w:rPr>
        <w:t xml:space="preserve">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456F1">
        <w:rPr>
          <w:rFonts w:ascii="Times New Roman" w:hAnsi="Times New Roman"/>
          <w:color w:val="000000"/>
          <w:sz w:val="28"/>
          <w:szCs w:val="28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855583" w:rsidRPr="00D456F1" w:rsidRDefault="00855583" w:rsidP="00D456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56F1">
        <w:rPr>
          <w:rFonts w:ascii="Times New Roman" w:hAnsi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55583" w:rsidRPr="00D456F1" w:rsidRDefault="00855583" w:rsidP="00D456F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5583" w:rsidRPr="00D456F1" w:rsidRDefault="00855583" w:rsidP="00D456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855583" w:rsidRPr="00D456F1" w:rsidSect="0033712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50E" w:rsidRDefault="0074250E" w:rsidP="00560172">
      <w:pPr>
        <w:spacing w:after="0" w:line="240" w:lineRule="auto"/>
      </w:pPr>
      <w:r>
        <w:separator/>
      </w:r>
    </w:p>
  </w:endnote>
  <w:endnote w:type="continuationSeparator" w:id="0">
    <w:p w:rsidR="0074250E" w:rsidRDefault="0074250E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50E" w:rsidRDefault="0074250E" w:rsidP="00560172">
      <w:pPr>
        <w:spacing w:after="0" w:line="240" w:lineRule="auto"/>
      </w:pPr>
      <w:r>
        <w:separator/>
      </w:r>
    </w:p>
  </w:footnote>
  <w:footnote w:type="continuationSeparator" w:id="0">
    <w:p w:rsidR="0074250E" w:rsidRDefault="0074250E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5027"/>
    <w:multiLevelType w:val="hybridMultilevel"/>
    <w:tmpl w:val="75F4951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6F3C0E"/>
    <w:multiLevelType w:val="hybridMultilevel"/>
    <w:tmpl w:val="E1448CC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614A15"/>
    <w:multiLevelType w:val="hybridMultilevel"/>
    <w:tmpl w:val="B644BD1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CC5CD2"/>
    <w:multiLevelType w:val="hybridMultilevel"/>
    <w:tmpl w:val="625028E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F110C"/>
    <w:multiLevelType w:val="hybridMultilevel"/>
    <w:tmpl w:val="5A16769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3E43D5"/>
    <w:multiLevelType w:val="hybridMultilevel"/>
    <w:tmpl w:val="F3F6E12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5C03A4"/>
    <w:multiLevelType w:val="hybridMultilevel"/>
    <w:tmpl w:val="CE8AFCAE"/>
    <w:lvl w:ilvl="0" w:tplc="2E862504">
      <w:start w:val="20"/>
      <w:numFmt w:val="decimal"/>
      <w:lvlText w:val="%1."/>
      <w:lvlJc w:val="left"/>
      <w:pPr>
        <w:ind w:left="1554" w:hanging="90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6DACC4FE">
      <w:start w:val="1"/>
      <w:numFmt w:val="bullet"/>
      <w:lvlText w:val="•"/>
      <w:lvlJc w:val="left"/>
      <w:pPr>
        <w:ind w:left="1372" w:hanging="360"/>
      </w:pPr>
      <w:rPr>
        <w:rFonts w:ascii="Times New Roman" w:hAnsi="Times New Roman" w:hint="default"/>
        <w:w w:val="100"/>
        <w:sz w:val="24"/>
      </w:rPr>
    </w:lvl>
    <w:lvl w:ilvl="2" w:tplc="FB103590">
      <w:numFmt w:val="bullet"/>
      <w:lvlText w:val="•"/>
      <w:lvlJc w:val="left"/>
      <w:pPr>
        <w:ind w:left="2573" w:hanging="360"/>
      </w:pPr>
    </w:lvl>
    <w:lvl w:ilvl="3" w:tplc="5EFA1998">
      <w:numFmt w:val="bullet"/>
      <w:lvlText w:val="•"/>
      <w:lvlJc w:val="left"/>
      <w:pPr>
        <w:ind w:left="3586" w:hanging="360"/>
      </w:pPr>
    </w:lvl>
    <w:lvl w:ilvl="4" w:tplc="611C0DBE">
      <w:numFmt w:val="bullet"/>
      <w:lvlText w:val="•"/>
      <w:lvlJc w:val="left"/>
      <w:pPr>
        <w:ind w:left="4599" w:hanging="360"/>
      </w:pPr>
    </w:lvl>
    <w:lvl w:ilvl="5" w:tplc="9626C16E">
      <w:numFmt w:val="bullet"/>
      <w:lvlText w:val="•"/>
      <w:lvlJc w:val="left"/>
      <w:pPr>
        <w:ind w:left="5612" w:hanging="360"/>
      </w:pPr>
    </w:lvl>
    <w:lvl w:ilvl="6" w:tplc="3F7E1B5E">
      <w:numFmt w:val="bullet"/>
      <w:lvlText w:val="•"/>
      <w:lvlJc w:val="left"/>
      <w:pPr>
        <w:ind w:left="6626" w:hanging="360"/>
      </w:pPr>
    </w:lvl>
    <w:lvl w:ilvl="7" w:tplc="48007664">
      <w:numFmt w:val="bullet"/>
      <w:lvlText w:val="•"/>
      <w:lvlJc w:val="left"/>
      <w:pPr>
        <w:ind w:left="7639" w:hanging="360"/>
      </w:pPr>
    </w:lvl>
    <w:lvl w:ilvl="8" w:tplc="4EF8FFF4">
      <w:numFmt w:val="bullet"/>
      <w:lvlText w:val="•"/>
      <w:lvlJc w:val="left"/>
      <w:pPr>
        <w:ind w:left="8652" w:hanging="360"/>
      </w:pPr>
    </w:lvl>
  </w:abstractNum>
  <w:abstractNum w:abstractNumId="10">
    <w:nsid w:val="3D633D33"/>
    <w:multiLevelType w:val="multilevel"/>
    <w:tmpl w:val="FB209A8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Calibri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cs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Calibri"/>
      </w:rPr>
    </w:lvl>
  </w:abstractNum>
  <w:abstractNum w:abstractNumId="11">
    <w:nsid w:val="3EF87784"/>
    <w:multiLevelType w:val="hybridMultilevel"/>
    <w:tmpl w:val="AC42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BF5A83"/>
    <w:multiLevelType w:val="hybridMultilevel"/>
    <w:tmpl w:val="4FC8427A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940878"/>
    <w:multiLevelType w:val="hybridMultilevel"/>
    <w:tmpl w:val="3D80EC0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CA2C3B"/>
    <w:multiLevelType w:val="hybridMultilevel"/>
    <w:tmpl w:val="6FF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660937"/>
    <w:multiLevelType w:val="hybridMultilevel"/>
    <w:tmpl w:val="F098B9D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157933"/>
    <w:multiLevelType w:val="hybridMultilevel"/>
    <w:tmpl w:val="C71AB1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62E01"/>
    <w:multiLevelType w:val="hybridMultilevel"/>
    <w:tmpl w:val="4150F524"/>
    <w:lvl w:ilvl="0" w:tplc="24E03046">
      <w:start w:val="1"/>
      <w:numFmt w:val="bullet"/>
      <w:lvlText w:val=""/>
      <w:lvlJc w:val="left"/>
      <w:pPr>
        <w:tabs>
          <w:tab w:val="num" w:pos="284"/>
        </w:tabs>
        <w:ind w:left="1004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FF353DA"/>
    <w:multiLevelType w:val="hybridMultilevel"/>
    <w:tmpl w:val="579C5CC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DE2558"/>
    <w:multiLevelType w:val="hybridMultilevel"/>
    <w:tmpl w:val="B89EFCD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2047BB"/>
    <w:multiLevelType w:val="hybridMultilevel"/>
    <w:tmpl w:val="315E544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930290"/>
    <w:multiLevelType w:val="hybridMultilevel"/>
    <w:tmpl w:val="097AF8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D330BC9"/>
    <w:multiLevelType w:val="hybridMultilevel"/>
    <w:tmpl w:val="8F3A4E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97708E"/>
    <w:multiLevelType w:val="hybridMultilevel"/>
    <w:tmpl w:val="717868A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2806D19"/>
    <w:multiLevelType w:val="hybridMultilevel"/>
    <w:tmpl w:val="51AEEC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33"/>
  </w:num>
  <w:num w:numId="2">
    <w:abstractNumId w:val="4"/>
  </w:num>
  <w:num w:numId="3">
    <w:abstractNumId w:val="14"/>
  </w:num>
  <w:num w:numId="4">
    <w:abstractNumId w:val="18"/>
  </w:num>
  <w:num w:numId="5">
    <w:abstractNumId w:val="32"/>
  </w:num>
  <w:num w:numId="6">
    <w:abstractNumId w:val="7"/>
  </w:num>
  <w:num w:numId="7">
    <w:abstractNumId w:val="19"/>
  </w:num>
  <w:num w:numId="8">
    <w:abstractNumId w:val="25"/>
  </w:num>
  <w:num w:numId="9">
    <w:abstractNumId w:val="27"/>
  </w:num>
  <w:num w:numId="10">
    <w:abstractNumId w:val="1"/>
  </w:num>
  <w:num w:numId="11">
    <w:abstractNumId w:val="31"/>
  </w:num>
  <w:num w:numId="12">
    <w:abstractNumId w:val="13"/>
  </w:num>
  <w:num w:numId="13">
    <w:abstractNumId w:val="24"/>
  </w:num>
  <w:num w:numId="14">
    <w:abstractNumId w:val="0"/>
  </w:num>
  <w:num w:numId="15">
    <w:abstractNumId w:val="6"/>
  </w:num>
  <w:num w:numId="16">
    <w:abstractNumId w:val="16"/>
  </w:num>
  <w:num w:numId="17">
    <w:abstractNumId w:val="9"/>
    <w:lvlOverride w:ilvl="0">
      <w:startOverride w:val="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5"/>
  </w:num>
  <w:num w:numId="21">
    <w:abstractNumId w:val="12"/>
  </w:num>
  <w:num w:numId="22">
    <w:abstractNumId w:val="23"/>
  </w:num>
  <w:num w:numId="23">
    <w:abstractNumId w:val="20"/>
  </w:num>
  <w:num w:numId="24">
    <w:abstractNumId w:val="21"/>
  </w:num>
  <w:num w:numId="25">
    <w:abstractNumId w:val="22"/>
  </w:num>
  <w:num w:numId="26">
    <w:abstractNumId w:val="17"/>
  </w:num>
  <w:num w:numId="27">
    <w:abstractNumId w:val="2"/>
  </w:num>
  <w:num w:numId="28">
    <w:abstractNumId w:val="3"/>
  </w:num>
  <w:num w:numId="29">
    <w:abstractNumId w:val="15"/>
  </w:num>
  <w:num w:numId="30">
    <w:abstractNumId w:val="8"/>
  </w:num>
  <w:num w:numId="31">
    <w:abstractNumId w:val="29"/>
  </w:num>
  <w:num w:numId="32">
    <w:abstractNumId w:val="30"/>
  </w:num>
  <w:num w:numId="33">
    <w:abstractNumId w:val="11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28"/>
    <w:rsid w:val="00032400"/>
    <w:rsid w:val="000C7292"/>
    <w:rsid w:val="00117838"/>
    <w:rsid w:val="00144380"/>
    <w:rsid w:val="002279A9"/>
    <w:rsid w:val="002848B9"/>
    <w:rsid w:val="00300918"/>
    <w:rsid w:val="0033712D"/>
    <w:rsid w:val="00385270"/>
    <w:rsid w:val="00483828"/>
    <w:rsid w:val="00490AF0"/>
    <w:rsid w:val="004F0673"/>
    <w:rsid w:val="00531978"/>
    <w:rsid w:val="00560172"/>
    <w:rsid w:val="0074250E"/>
    <w:rsid w:val="007B039A"/>
    <w:rsid w:val="007E1891"/>
    <w:rsid w:val="00855583"/>
    <w:rsid w:val="009431E9"/>
    <w:rsid w:val="009839DB"/>
    <w:rsid w:val="00A667A5"/>
    <w:rsid w:val="00AC5BD6"/>
    <w:rsid w:val="00B818CA"/>
    <w:rsid w:val="00BC78DF"/>
    <w:rsid w:val="00C249F7"/>
    <w:rsid w:val="00C51CF8"/>
    <w:rsid w:val="00C74456"/>
    <w:rsid w:val="00D456F1"/>
    <w:rsid w:val="00E443B4"/>
    <w:rsid w:val="00EA4764"/>
    <w:rsid w:val="00F22217"/>
    <w:rsid w:val="00F345B2"/>
    <w:rsid w:val="00FF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33712D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3712D"/>
    <w:rPr>
      <w:rFonts w:ascii="Cambria" w:hAnsi="Cambria" w:cs="Times New Roman"/>
      <w:color w:val="243F60"/>
      <w:sz w:val="24"/>
      <w:szCs w:val="24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38527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d">
    <w:name w:val="Strong"/>
    <w:basedOn w:val="a0"/>
    <w:uiPriority w:val="99"/>
    <w:qFormat/>
    <w:rsid w:val="00144380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33712D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3712D"/>
    <w:rPr>
      <w:rFonts w:ascii="Cambria" w:hAnsi="Cambria" w:cs="Times New Roman"/>
      <w:color w:val="243F60"/>
      <w:sz w:val="24"/>
      <w:szCs w:val="24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38527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styleId="ad">
    <w:name w:val="Strong"/>
    <w:basedOn w:val="a0"/>
    <w:uiPriority w:val="99"/>
    <w:qFormat/>
    <w:rsid w:val="00144380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82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2798</Words>
  <Characters>15952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2021-05-18T11:11:00Z</cp:lastPrinted>
  <dcterms:created xsi:type="dcterms:W3CDTF">2022-04-28T08:18:00Z</dcterms:created>
  <dcterms:modified xsi:type="dcterms:W3CDTF">2022-04-28T08:18:00Z</dcterms:modified>
</cp:coreProperties>
</file>