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6D" w:rsidRPr="00F47370" w:rsidRDefault="000B586D" w:rsidP="000B586D">
      <w:pPr>
        <w:spacing w:after="0"/>
        <w:jc w:val="center"/>
        <w:rPr>
          <w:rFonts w:ascii="Times New Roman" w:eastAsia="Times New Roman" w:hAnsi="Times New Roman" w:cs="Times New Roman"/>
          <w:sz w:val="28"/>
          <w:szCs w:val="28"/>
        </w:rPr>
      </w:pPr>
      <w:r w:rsidRPr="00F47370">
        <w:rPr>
          <w:rFonts w:ascii="Times New Roman" w:eastAsia="Times New Roman" w:hAnsi="Times New Roman" w:cs="Times New Roman"/>
          <w:sz w:val="28"/>
          <w:szCs w:val="28"/>
        </w:rPr>
        <w:t xml:space="preserve">МУ «ОДО администрации </w:t>
      </w:r>
      <w:proofErr w:type="spellStart"/>
      <w:r w:rsidRPr="00F47370">
        <w:rPr>
          <w:rFonts w:ascii="Times New Roman" w:eastAsia="Times New Roman" w:hAnsi="Times New Roman" w:cs="Times New Roman"/>
          <w:sz w:val="28"/>
          <w:szCs w:val="28"/>
        </w:rPr>
        <w:t>Надтеречного</w:t>
      </w:r>
      <w:proofErr w:type="spellEnd"/>
      <w:r w:rsidRPr="00F47370">
        <w:rPr>
          <w:rFonts w:ascii="Times New Roman" w:eastAsia="Times New Roman" w:hAnsi="Times New Roman" w:cs="Times New Roman"/>
          <w:sz w:val="28"/>
          <w:szCs w:val="28"/>
        </w:rPr>
        <w:t xml:space="preserve"> муниципального района»</w:t>
      </w:r>
    </w:p>
    <w:p w:rsidR="000B586D" w:rsidRPr="00F47370" w:rsidRDefault="000B586D" w:rsidP="000B586D">
      <w:pPr>
        <w:spacing w:after="0"/>
        <w:jc w:val="center"/>
        <w:rPr>
          <w:rFonts w:ascii="Times New Roman" w:hAnsi="Times New Roman" w:cs="Times New Roman"/>
          <w:b/>
          <w:sz w:val="28"/>
          <w:szCs w:val="28"/>
        </w:rPr>
      </w:pPr>
      <w:r w:rsidRPr="00F47370">
        <w:rPr>
          <w:rFonts w:ascii="Times New Roman" w:hAnsi="Times New Roman" w:cs="Times New Roman"/>
          <w:b/>
          <w:sz w:val="28"/>
          <w:szCs w:val="28"/>
        </w:rPr>
        <w:t>Муниципальное бюджетное дошкольное образовательное учреждение</w:t>
      </w:r>
    </w:p>
    <w:p w:rsidR="000B586D" w:rsidRPr="00F47370" w:rsidRDefault="000B586D" w:rsidP="000B586D">
      <w:pPr>
        <w:spacing w:after="0"/>
        <w:jc w:val="center"/>
        <w:rPr>
          <w:rFonts w:ascii="Times New Roman" w:hAnsi="Times New Roman" w:cs="Times New Roman"/>
          <w:b/>
          <w:sz w:val="28"/>
          <w:szCs w:val="28"/>
        </w:rPr>
      </w:pPr>
      <w:r w:rsidRPr="00F47370">
        <w:rPr>
          <w:rFonts w:ascii="Times New Roman" w:hAnsi="Times New Roman" w:cs="Times New Roman"/>
          <w:b/>
          <w:sz w:val="28"/>
          <w:szCs w:val="28"/>
        </w:rPr>
        <w:t>«ДЕТСКИЙ САД № 1 «МАЛЫШ» С.П. ГВАРДЕЙСКОЕ</w:t>
      </w:r>
    </w:p>
    <w:p w:rsidR="000B586D" w:rsidRPr="00F47370" w:rsidRDefault="000B586D" w:rsidP="000B586D">
      <w:pPr>
        <w:spacing w:after="0"/>
        <w:jc w:val="center"/>
        <w:rPr>
          <w:rFonts w:ascii="Times New Roman" w:hAnsi="Times New Roman" w:cs="Times New Roman"/>
          <w:b/>
          <w:sz w:val="28"/>
          <w:szCs w:val="28"/>
        </w:rPr>
      </w:pPr>
      <w:r w:rsidRPr="00F47370">
        <w:rPr>
          <w:rFonts w:ascii="Times New Roman" w:hAnsi="Times New Roman" w:cs="Times New Roman"/>
          <w:b/>
          <w:sz w:val="28"/>
          <w:szCs w:val="28"/>
        </w:rPr>
        <w:t>НАДТЕРЕЧНОГО МУНИЦИПАЛЬНОГО РАЙОНА»</w:t>
      </w:r>
    </w:p>
    <w:p w:rsidR="000B586D" w:rsidRPr="00F47370" w:rsidRDefault="000B586D" w:rsidP="000B586D">
      <w:pPr>
        <w:pStyle w:val="a3"/>
        <w:numPr>
          <w:ilvl w:val="0"/>
          <w:numId w:val="1"/>
        </w:numPr>
        <w:ind w:left="0" w:firstLine="0"/>
        <w:jc w:val="center"/>
        <w:rPr>
          <w:rFonts w:ascii="Times New Roman" w:hAnsi="Times New Roman" w:cs="Times New Roman"/>
          <w:b/>
          <w:sz w:val="28"/>
          <w:szCs w:val="28"/>
        </w:rPr>
      </w:pPr>
      <w:proofErr w:type="gramStart"/>
      <w:r w:rsidRPr="00F47370">
        <w:rPr>
          <w:rFonts w:ascii="Times New Roman" w:hAnsi="Times New Roman" w:cs="Times New Roman"/>
          <w:b/>
          <w:sz w:val="28"/>
          <w:szCs w:val="28"/>
        </w:rPr>
        <w:t xml:space="preserve">(МБДОУ «Детский сад № 1 «Малыш» </w:t>
      </w:r>
      <w:proofErr w:type="spellStart"/>
      <w:r w:rsidRPr="00F47370">
        <w:rPr>
          <w:rFonts w:ascii="Times New Roman" w:hAnsi="Times New Roman" w:cs="Times New Roman"/>
          <w:b/>
          <w:sz w:val="28"/>
          <w:szCs w:val="28"/>
        </w:rPr>
        <w:t>с.п</w:t>
      </w:r>
      <w:proofErr w:type="spellEnd"/>
      <w:r w:rsidRPr="00F47370">
        <w:rPr>
          <w:rFonts w:ascii="Times New Roman" w:hAnsi="Times New Roman" w:cs="Times New Roman"/>
          <w:b/>
          <w:sz w:val="28"/>
          <w:szCs w:val="28"/>
        </w:rPr>
        <w:t>.</w:t>
      </w:r>
      <w:proofErr w:type="gramEnd"/>
      <w:r w:rsidRPr="00F47370">
        <w:rPr>
          <w:rFonts w:ascii="Times New Roman" w:hAnsi="Times New Roman" w:cs="Times New Roman"/>
          <w:b/>
          <w:sz w:val="28"/>
          <w:szCs w:val="28"/>
        </w:rPr>
        <w:t xml:space="preserve"> </w:t>
      </w:r>
      <w:proofErr w:type="gramStart"/>
      <w:r w:rsidRPr="00F47370">
        <w:rPr>
          <w:rFonts w:ascii="Times New Roman" w:hAnsi="Times New Roman" w:cs="Times New Roman"/>
          <w:b/>
          <w:sz w:val="28"/>
          <w:szCs w:val="28"/>
        </w:rPr>
        <w:t>Гвардейское»)</w:t>
      </w:r>
      <w:proofErr w:type="gramEnd"/>
    </w:p>
    <w:p w:rsidR="000B586D" w:rsidRPr="00F47370" w:rsidRDefault="000B586D" w:rsidP="000B586D">
      <w:pPr>
        <w:pStyle w:val="a3"/>
        <w:numPr>
          <w:ilvl w:val="0"/>
          <w:numId w:val="1"/>
        </w:numPr>
        <w:ind w:left="0" w:firstLine="0"/>
        <w:jc w:val="center"/>
        <w:rPr>
          <w:rFonts w:ascii="Times New Roman" w:hAnsi="Times New Roman" w:cs="Times New Roman"/>
          <w:sz w:val="28"/>
          <w:szCs w:val="28"/>
        </w:rPr>
      </w:pPr>
    </w:p>
    <w:p w:rsidR="000B586D" w:rsidRPr="00F47370" w:rsidRDefault="000B586D" w:rsidP="000B586D">
      <w:pPr>
        <w:pStyle w:val="a3"/>
        <w:numPr>
          <w:ilvl w:val="0"/>
          <w:numId w:val="1"/>
        </w:numPr>
        <w:ind w:left="0" w:firstLine="0"/>
        <w:jc w:val="center"/>
        <w:rPr>
          <w:rFonts w:ascii="Times New Roman" w:eastAsia="Times New Roman" w:hAnsi="Times New Roman" w:cs="Times New Roman"/>
          <w:sz w:val="28"/>
          <w:szCs w:val="28"/>
        </w:rPr>
      </w:pPr>
      <w:r w:rsidRPr="00F47370">
        <w:rPr>
          <w:rFonts w:ascii="Times New Roman" w:eastAsia="Times New Roman" w:hAnsi="Times New Roman" w:cs="Times New Roman"/>
          <w:sz w:val="28"/>
          <w:szCs w:val="28"/>
        </w:rPr>
        <w:t>МУ «</w:t>
      </w:r>
      <w:proofErr w:type="spellStart"/>
      <w:r w:rsidRPr="00F47370">
        <w:rPr>
          <w:rFonts w:ascii="Times New Roman" w:eastAsia="Times New Roman" w:hAnsi="Times New Roman" w:cs="Times New Roman"/>
          <w:sz w:val="28"/>
          <w:szCs w:val="28"/>
        </w:rPr>
        <w:t>Теркан</w:t>
      </w:r>
      <w:proofErr w:type="spellEnd"/>
      <w:r w:rsidRPr="00F47370">
        <w:rPr>
          <w:rFonts w:ascii="Times New Roman" w:eastAsia="Times New Roman" w:hAnsi="Times New Roman" w:cs="Times New Roman"/>
          <w:sz w:val="28"/>
          <w:szCs w:val="28"/>
        </w:rPr>
        <w:t xml:space="preserve"> </w:t>
      </w:r>
      <w:proofErr w:type="spellStart"/>
      <w:r w:rsidRPr="00F47370">
        <w:rPr>
          <w:rFonts w:ascii="Times New Roman" w:eastAsia="Times New Roman" w:hAnsi="Times New Roman" w:cs="Times New Roman"/>
          <w:sz w:val="28"/>
          <w:szCs w:val="28"/>
        </w:rPr>
        <w:t>муниципальни</w:t>
      </w:r>
      <w:proofErr w:type="spellEnd"/>
      <w:r w:rsidRPr="00F47370">
        <w:rPr>
          <w:rFonts w:ascii="Times New Roman" w:eastAsia="Times New Roman" w:hAnsi="Times New Roman" w:cs="Times New Roman"/>
          <w:sz w:val="28"/>
          <w:szCs w:val="28"/>
        </w:rPr>
        <w:t xml:space="preserve"> к</w:t>
      </w:r>
      <w:proofErr w:type="gramStart"/>
      <w:r w:rsidRPr="00F47370">
        <w:rPr>
          <w:rFonts w:ascii="Times New Roman" w:eastAsia="Times New Roman" w:hAnsi="Times New Roman" w:cs="Times New Roman"/>
          <w:sz w:val="28"/>
          <w:szCs w:val="28"/>
          <w:lang w:val="en-US"/>
        </w:rPr>
        <w:t>I</w:t>
      </w:r>
      <w:proofErr w:type="spellStart"/>
      <w:proofErr w:type="gramEnd"/>
      <w:r w:rsidRPr="00F47370">
        <w:rPr>
          <w:rFonts w:ascii="Times New Roman" w:eastAsia="Times New Roman" w:hAnsi="Times New Roman" w:cs="Times New Roman"/>
          <w:sz w:val="28"/>
          <w:szCs w:val="28"/>
        </w:rPr>
        <w:t>оштан</w:t>
      </w:r>
      <w:proofErr w:type="spellEnd"/>
      <w:r w:rsidRPr="00F47370">
        <w:rPr>
          <w:rFonts w:ascii="Times New Roman" w:eastAsia="Times New Roman" w:hAnsi="Times New Roman" w:cs="Times New Roman"/>
          <w:sz w:val="28"/>
          <w:szCs w:val="28"/>
        </w:rPr>
        <w:t xml:space="preserve"> </w:t>
      </w:r>
      <w:proofErr w:type="spellStart"/>
      <w:r w:rsidRPr="00F47370">
        <w:rPr>
          <w:rFonts w:ascii="Times New Roman" w:eastAsia="Times New Roman" w:hAnsi="Times New Roman" w:cs="Times New Roman"/>
          <w:sz w:val="28"/>
          <w:szCs w:val="28"/>
        </w:rPr>
        <w:t>администрацин</w:t>
      </w:r>
      <w:proofErr w:type="spellEnd"/>
      <w:r w:rsidRPr="00F47370">
        <w:rPr>
          <w:rFonts w:ascii="Times New Roman" w:eastAsia="Times New Roman" w:hAnsi="Times New Roman" w:cs="Times New Roman"/>
          <w:sz w:val="28"/>
          <w:szCs w:val="28"/>
        </w:rPr>
        <w:t xml:space="preserve"> ШДД»</w:t>
      </w:r>
    </w:p>
    <w:p w:rsidR="000B586D" w:rsidRPr="00F47370" w:rsidRDefault="000B586D" w:rsidP="000B586D">
      <w:pPr>
        <w:tabs>
          <w:tab w:val="left" w:pos="8472"/>
        </w:tabs>
        <w:spacing w:after="0"/>
        <w:jc w:val="center"/>
        <w:rPr>
          <w:rFonts w:ascii="Times New Roman" w:hAnsi="Times New Roman" w:cs="Times New Roman"/>
          <w:b/>
          <w:sz w:val="28"/>
          <w:szCs w:val="28"/>
        </w:rPr>
      </w:pPr>
      <w:r w:rsidRPr="00F47370">
        <w:rPr>
          <w:rFonts w:ascii="Times New Roman" w:hAnsi="Times New Roman" w:cs="Times New Roman"/>
          <w:b/>
          <w:sz w:val="28"/>
          <w:szCs w:val="28"/>
        </w:rPr>
        <w:t>«</w:t>
      </w:r>
      <w:proofErr w:type="spellStart"/>
      <w:r w:rsidRPr="00F47370">
        <w:rPr>
          <w:rFonts w:ascii="Times New Roman" w:hAnsi="Times New Roman" w:cs="Times New Roman"/>
          <w:b/>
          <w:sz w:val="28"/>
          <w:szCs w:val="28"/>
        </w:rPr>
        <w:t>Муниципальни</w:t>
      </w:r>
      <w:proofErr w:type="spellEnd"/>
      <w:r w:rsidRPr="00F47370">
        <w:rPr>
          <w:rFonts w:ascii="Times New Roman" w:hAnsi="Times New Roman" w:cs="Times New Roman"/>
          <w:b/>
          <w:sz w:val="28"/>
          <w:szCs w:val="28"/>
        </w:rPr>
        <w:t xml:space="preserve"> </w:t>
      </w:r>
      <w:proofErr w:type="spellStart"/>
      <w:r w:rsidRPr="00F47370">
        <w:rPr>
          <w:rFonts w:ascii="Times New Roman" w:hAnsi="Times New Roman" w:cs="Times New Roman"/>
          <w:b/>
          <w:sz w:val="28"/>
          <w:szCs w:val="28"/>
        </w:rPr>
        <w:t>бюджетни</w:t>
      </w:r>
      <w:proofErr w:type="spellEnd"/>
      <w:r w:rsidRPr="00F47370">
        <w:rPr>
          <w:rFonts w:ascii="Times New Roman" w:hAnsi="Times New Roman" w:cs="Times New Roman"/>
          <w:b/>
          <w:sz w:val="28"/>
          <w:szCs w:val="28"/>
        </w:rPr>
        <w:t xml:space="preserve"> </w:t>
      </w:r>
      <w:proofErr w:type="spellStart"/>
      <w:r w:rsidRPr="00F47370">
        <w:rPr>
          <w:rFonts w:ascii="Times New Roman" w:hAnsi="Times New Roman" w:cs="Times New Roman"/>
          <w:b/>
          <w:sz w:val="28"/>
          <w:szCs w:val="28"/>
        </w:rPr>
        <w:t>школазхойн</w:t>
      </w:r>
      <w:proofErr w:type="spellEnd"/>
      <w:r w:rsidRPr="00F47370">
        <w:rPr>
          <w:rFonts w:ascii="Times New Roman" w:hAnsi="Times New Roman" w:cs="Times New Roman"/>
          <w:b/>
          <w:sz w:val="28"/>
          <w:szCs w:val="28"/>
        </w:rPr>
        <w:t xml:space="preserve"> </w:t>
      </w:r>
      <w:proofErr w:type="spellStart"/>
      <w:r w:rsidRPr="00F47370">
        <w:rPr>
          <w:rFonts w:ascii="Times New Roman" w:hAnsi="Times New Roman" w:cs="Times New Roman"/>
          <w:b/>
          <w:sz w:val="28"/>
          <w:szCs w:val="28"/>
        </w:rPr>
        <w:t>дешаран</w:t>
      </w:r>
      <w:proofErr w:type="spellEnd"/>
      <w:r w:rsidRPr="00F47370">
        <w:rPr>
          <w:rFonts w:ascii="Times New Roman" w:hAnsi="Times New Roman" w:cs="Times New Roman"/>
          <w:b/>
          <w:sz w:val="28"/>
          <w:szCs w:val="28"/>
        </w:rPr>
        <w:t xml:space="preserve"> </w:t>
      </w:r>
      <w:proofErr w:type="spellStart"/>
      <w:r w:rsidRPr="00F47370">
        <w:rPr>
          <w:rFonts w:ascii="Times New Roman" w:hAnsi="Times New Roman" w:cs="Times New Roman"/>
          <w:b/>
          <w:sz w:val="28"/>
          <w:szCs w:val="28"/>
        </w:rPr>
        <w:t>учреждени</w:t>
      </w:r>
      <w:proofErr w:type="spellEnd"/>
    </w:p>
    <w:p w:rsidR="000B586D" w:rsidRPr="00F47370" w:rsidRDefault="000B586D" w:rsidP="000B586D">
      <w:pPr>
        <w:tabs>
          <w:tab w:val="center" w:pos="4749"/>
          <w:tab w:val="left" w:pos="7688"/>
          <w:tab w:val="left" w:pos="8472"/>
        </w:tabs>
        <w:spacing w:after="0"/>
        <w:jc w:val="center"/>
        <w:rPr>
          <w:rFonts w:ascii="Times New Roman" w:hAnsi="Times New Roman" w:cs="Times New Roman"/>
          <w:b/>
          <w:sz w:val="28"/>
          <w:szCs w:val="28"/>
        </w:rPr>
      </w:pPr>
      <w:r w:rsidRPr="00F47370">
        <w:rPr>
          <w:rFonts w:ascii="Times New Roman" w:hAnsi="Times New Roman" w:cs="Times New Roman"/>
          <w:b/>
          <w:sz w:val="28"/>
          <w:szCs w:val="28"/>
        </w:rPr>
        <w:t>«ТЕРКАН МУНИЦИПАЛЬНИ К</w:t>
      </w:r>
      <w:proofErr w:type="gramStart"/>
      <w:r w:rsidRPr="00F47370">
        <w:rPr>
          <w:rFonts w:ascii="Times New Roman" w:hAnsi="Times New Roman" w:cs="Times New Roman"/>
          <w:b/>
          <w:sz w:val="28"/>
          <w:szCs w:val="28"/>
          <w:lang w:val="en-US"/>
        </w:rPr>
        <w:t>I</w:t>
      </w:r>
      <w:proofErr w:type="gramEnd"/>
      <w:r w:rsidRPr="00F47370">
        <w:rPr>
          <w:rFonts w:ascii="Times New Roman" w:hAnsi="Times New Roman" w:cs="Times New Roman"/>
          <w:b/>
          <w:sz w:val="28"/>
          <w:szCs w:val="28"/>
        </w:rPr>
        <w:t>ОШТАН</w:t>
      </w:r>
    </w:p>
    <w:p w:rsidR="000B586D" w:rsidRPr="00F47370" w:rsidRDefault="000B586D" w:rsidP="000B586D">
      <w:pPr>
        <w:tabs>
          <w:tab w:val="left" w:pos="8472"/>
        </w:tabs>
        <w:spacing w:after="0"/>
        <w:jc w:val="center"/>
        <w:rPr>
          <w:rFonts w:ascii="Times New Roman" w:hAnsi="Times New Roman" w:cs="Times New Roman"/>
          <w:b/>
          <w:sz w:val="28"/>
          <w:szCs w:val="28"/>
        </w:rPr>
      </w:pPr>
      <w:proofErr w:type="gramStart"/>
      <w:r w:rsidRPr="00F47370">
        <w:rPr>
          <w:rFonts w:ascii="Times New Roman" w:hAnsi="Times New Roman" w:cs="Times New Roman"/>
          <w:b/>
          <w:sz w:val="28"/>
          <w:szCs w:val="28"/>
        </w:rPr>
        <w:t>I</w:t>
      </w:r>
      <w:proofErr w:type="gramEnd"/>
      <w:r w:rsidRPr="00F47370">
        <w:rPr>
          <w:rFonts w:ascii="Times New Roman" w:hAnsi="Times New Roman" w:cs="Times New Roman"/>
          <w:b/>
          <w:sz w:val="28"/>
          <w:szCs w:val="28"/>
        </w:rPr>
        <w:t>ЕЛИ-ЮЬРТАН № 1 ЙОЛУ БЕРИЙН БЕШ «МАЛЫШ»</w:t>
      </w:r>
    </w:p>
    <w:p w:rsidR="000B586D" w:rsidRPr="00F47370" w:rsidRDefault="000B586D" w:rsidP="000B586D">
      <w:pPr>
        <w:tabs>
          <w:tab w:val="left" w:pos="8472"/>
        </w:tabs>
        <w:spacing w:after="0"/>
        <w:jc w:val="center"/>
        <w:rPr>
          <w:rFonts w:ascii="Times New Roman" w:hAnsi="Times New Roman" w:cs="Times New Roman"/>
          <w:b/>
          <w:sz w:val="28"/>
          <w:szCs w:val="28"/>
        </w:rPr>
      </w:pPr>
      <w:r w:rsidRPr="00F47370">
        <w:rPr>
          <w:rFonts w:ascii="Times New Roman" w:hAnsi="Times New Roman" w:cs="Times New Roman"/>
          <w:b/>
          <w:sz w:val="28"/>
          <w:szCs w:val="28"/>
        </w:rPr>
        <w:t>(МБШДУ «</w:t>
      </w:r>
      <w:proofErr w:type="gramStart"/>
      <w:r w:rsidRPr="00F47370">
        <w:rPr>
          <w:rFonts w:ascii="Times New Roman" w:hAnsi="Times New Roman" w:cs="Times New Roman"/>
          <w:b/>
          <w:sz w:val="28"/>
          <w:szCs w:val="28"/>
          <w:lang w:val="en-US"/>
        </w:rPr>
        <w:t>I</w:t>
      </w:r>
      <w:proofErr w:type="gramEnd"/>
      <w:r w:rsidRPr="00F47370">
        <w:rPr>
          <w:rFonts w:ascii="Times New Roman" w:hAnsi="Times New Roman" w:cs="Times New Roman"/>
          <w:b/>
          <w:sz w:val="28"/>
          <w:szCs w:val="28"/>
        </w:rPr>
        <w:t>ели-</w:t>
      </w:r>
      <w:proofErr w:type="spellStart"/>
      <w:r w:rsidRPr="00F47370">
        <w:rPr>
          <w:rFonts w:ascii="Times New Roman" w:hAnsi="Times New Roman" w:cs="Times New Roman"/>
          <w:b/>
          <w:sz w:val="28"/>
          <w:szCs w:val="28"/>
        </w:rPr>
        <w:t>Юьртан</w:t>
      </w:r>
      <w:proofErr w:type="spellEnd"/>
      <w:r w:rsidRPr="00F47370">
        <w:rPr>
          <w:rFonts w:ascii="Times New Roman" w:hAnsi="Times New Roman" w:cs="Times New Roman"/>
          <w:b/>
          <w:sz w:val="28"/>
          <w:szCs w:val="28"/>
        </w:rPr>
        <w:t xml:space="preserve"> № 1 </w:t>
      </w:r>
      <w:proofErr w:type="spellStart"/>
      <w:r w:rsidRPr="00F47370">
        <w:rPr>
          <w:rFonts w:ascii="Times New Roman" w:hAnsi="Times New Roman" w:cs="Times New Roman"/>
          <w:b/>
          <w:sz w:val="28"/>
          <w:szCs w:val="28"/>
        </w:rPr>
        <w:t>йолу</w:t>
      </w:r>
      <w:proofErr w:type="spellEnd"/>
      <w:r w:rsidRPr="00F47370">
        <w:rPr>
          <w:rFonts w:ascii="Times New Roman" w:hAnsi="Times New Roman" w:cs="Times New Roman"/>
          <w:b/>
          <w:sz w:val="28"/>
          <w:szCs w:val="28"/>
        </w:rPr>
        <w:t xml:space="preserve"> </w:t>
      </w:r>
      <w:proofErr w:type="spellStart"/>
      <w:r w:rsidRPr="00F47370">
        <w:rPr>
          <w:rFonts w:ascii="Times New Roman" w:hAnsi="Times New Roman" w:cs="Times New Roman"/>
          <w:b/>
          <w:sz w:val="28"/>
          <w:szCs w:val="28"/>
        </w:rPr>
        <w:t>берийн</w:t>
      </w:r>
      <w:proofErr w:type="spellEnd"/>
      <w:r w:rsidRPr="00F47370">
        <w:rPr>
          <w:rFonts w:ascii="Times New Roman" w:hAnsi="Times New Roman" w:cs="Times New Roman"/>
          <w:b/>
          <w:sz w:val="28"/>
          <w:szCs w:val="28"/>
        </w:rPr>
        <w:t xml:space="preserve"> </w:t>
      </w:r>
      <w:proofErr w:type="spellStart"/>
      <w:r w:rsidRPr="00F47370">
        <w:rPr>
          <w:rFonts w:ascii="Times New Roman" w:hAnsi="Times New Roman" w:cs="Times New Roman"/>
          <w:b/>
          <w:sz w:val="28"/>
          <w:szCs w:val="28"/>
        </w:rPr>
        <w:t>беш</w:t>
      </w:r>
      <w:proofErr w:type="spellEnd"/>
      <w:r w:rsidRPr="00F47370">
        <w:rPr>
          <w:rFonts w:ascii="Times New Roman" w:hAnsi="Times New Roman" w:cs="Times New Roman"/>
          <w:b/>
          <w:sz w:val="28"/>
          <w:szCs w:val="28"/>
        </w:rPr>
        <w:t xml:space="preserve"> «Малыш»»)</w:t>
      </w:r>
    </w:p>
    <w:p w:rsidR="00437851" w:rsidRDefault="00437851" w:rsidP="00437851">
      <w:pPr>
        <w:spacing w:after="200" w:line="276" w:lineRule="auto"/>
        <w:rPr>
          <w:rFonts w:ascii="Times New Roman" w:eastAsia="Times New Roman" w:hAnsi="Times New Roman" w:cs="Times New Roman"/>
          <w:b/>
          <w:bCs/>
          <w:iCs/>
          <w:sz w:val="28"/>
          <w:szCs w:val="28"/>
          <w:lang w:eastAsia="ru-RU"/>
        </w:rPr>
      </w:pPr>
    </w:p>
    <w:p w:rsidR="00437851" w:rsidRDefault="00437851" w:rsidP="00437851">
      <w:pPr>
        <w:spacing w:after="200" w:line="276" w:lineRule="auto"/>
        <w:rPr>
          <w:rFonts w:ascii="Times New Roman" w:eastAsia="Times New Roman" w:hAnsi="Times New Roman" w:cs="Times New Roman"/>
          <w:b/>
          <w:bCs/>
          <w:iCs/>
          <w:sz w:val="28"/>
          <w:szCs w:val="28"/>
          <w:lang w:eastAsia="ru-RU"/>
        </w:rPr>
      </w:pPr>
    </w:p>
    <w:p w:rsidR="00437851" w:rsidRDefault="00437851" w:rsidP="00437851">
      <w:pPr>
        <w:spacing w:after="200" w:line="276" w:lineRule="auto"/>
        <w:rPr>
          <w:rFonts w:ascii="Times New Roman" w:eastAsia="Times New Roman" w:hAnsi="Times New Roman" w:cs="Times New Roman"/>
          <w:b/>
          <w:bCs/>
          <w:iCs/>
          <w:sz w:val="28"/>
          <w:szCs w:val="28"/>
          <w:lang w:eastAsia="ru-RU"/>
        </w:rPr>
      </w:pPr>
    </w:p>
    <w:p w:rsidR="00437851" w:rsidRDefault="00437851" w:rsidP="00437851">
      <w:pPr>
        <w:spacing w:after="200" w:line="276" w:lineRule="auto"/>
        <w:rPr>
          <w:rFonts w:ascii="Times New Roman" w:eastAsia="Times New Roman" w:hAnsi="Times New Roman" w:cs="Times New Roman"/>
          <w:b/>
          <w:bCs/>
          <w:iCs/>
          <w:sz w:val="28"/>
          <w:szCs w:val="28"/>
          <w:lang w:eastAsia="ru-RU"/>
        </w:rPr>
      </w:pPr>
    </w:p>
    <w:p w:rsidR="00437851" w:rsidRDefault="00437851" w:rsidP="00437851">
      <w:pPr>
        <w:spacing w:after="200" w:line="276" w:lineRule="auto"/>
        <w:jc w:val="center"/>
        <w:rPr>
          <w:rFonts w:ascii="Times New Roman" w:eastAsia="Times New Roman" w:hAnsi="Times New Roman" w:cs="Times New Roman"/>
          <w:b/>
          <w:bCs/>
          <w:iCs/>
          <w:sz w:val="28"/>
          <w:szCs w:val="28"/>
          <w:lang w:eastAsia="ru-RU"/>
        </w:rPr>
      </w:pPr>
      <w:r w:rsidRPr="00437851">
        <w:rPr>
          <w:rFonts w:ascii="Times New Roman" w:eastAsia="Times New Roman" w:hAnsi="Times New Roman" w:cs="Times New Roman"/>
          <w:b/>
          <w:bCs/>
          <w:iCs/>
          <w:sz w:val="28"/>
          <w:szCs w:val="28"/>
          <w:lang w:eastAsia="ru-RU"/>
        </w:rPr>
        <w:t>Консультация для родителей</w:t>
      </w:r>
    </w:p>
    <w:p w:rsidR="00437851" w:rsidRDefault="00437851" w:rsidP="00437851">
      <w:pPr>
        <w:spacing w:after="200" w:line="276" w:lineRule="auto"/>
        <w:jc w:val="center"/>
        <w:rPr>
          <w:rFonts w:ascii="Times New Roman" w:eastAsia="Times New Roman" w:hAnsi="Times New Roman" w:cs="Times New Roman"/>
          <w:b/>
          <w:bCs/>
          <w:iCs/>
          <w:sz w:val="28"/>
          <w:szCs w:val="28"/>
          <w:lang w:eastAsia="ru-RU"/>
        </w:rPr>
      </w:pPr>
      <w:r w:rsidRPr="00437851">
        <w:rPr>
          <w:rFonts w:ascii="Times New Roman" w:eastAsia="Times New Roman" w:hAnsi="Times New Roman" w:cs="Times New Roman"/>
          <w:b/>
          <w:bCs/>
          <w:iCs/>
          <w:sz w:val="28"/>
          <w:szCs w:val="28"/>
          <w:lang w:eastAsia="ru-RU"/>
        </w:rPr>
        <w:t>«Играйте вместе с детьми»</w:t>
      </w:r>
      <w:r>
        <w:rPr>
          <w:rFonts w:ascii="Times New Roman" w:eastAsia="Times New Roman" w:hAnsi="Times New Roman" w:cs="Times New Roman"/>
          <w:b/>
          <w:bCs/>
          <w:iCs/>
          <w:sz w:val="28"/>
          <w:szCs w:val="28"/>
          <w:lang w:eastAsia="ru-RU"/>
        </w:rPr>
        <w:t>.</w:t>
      </w:r>
    </w:p>
    <w:p w:rsidR="000B586D" w:rsidRDefault="000B586D" w:rsidP="00437851">
      <w:pPr>
        <w:spacing w:after="200" w:line="276" w:lineRule="auto"/>
        <w:jc w:val="center"/>
        <w:rPr>
          <w:rFonts w:ascii="Times New Roman" w:eastAsia="Times New Roman" w:hAnsi="Times New Roman" w:cs="Times New Roman"/>
          <w:b/>
          <w:bCs/>
          <w:iCs/>
          <w:sz w:val="28"/>
          <w:szCs w:val="28"/>
          <w:lang w:eastAsia="ru-RU"/>
        </w:rPr>
      </w:pPr>
    </w:p>
    <w:p w:rsidR="000B586D" w:rsidRDefault="000B586D" w:rsidP="00437851">
      <w:pPr>
        <w:spacing w:after="200" w:line="276" w:lineRule="auto"/>
        <w:jc w:val="center"/>
        <w:rPr>
          <w:rFonts w:ascii="Times New Roman" w:eastAsia="Times New Roman" w:hAnsi="Times New Roman" w:cs="Times New Roman"/>
          <w:b/>
          <w:bCs/>
          <w:iCs/>
          <w:sz w:val="28"/>
          <w:szCs w:val="28"/>
          <w:lang w:eastAsia="ru-RU"/>
        </w:rPr>
      </w:pPr>
    </w:p>
    <w:p w:rsidR="000B586D" w:rsidRPr="00437851" w:rsidRDefault="000B586D" w:rsidP="000B586D">
      <w:pPr>
        <w:spacing w:after="200" w:line="276" w:lineRule="auto"/>
        <w:jc w:val="right"/>
        <w:rPr>
          <w:rFonts w:ascii="Times New Roman" w:eastAsia="Times New Roman" w:hAnsi="Times New Roman" w:cs="Times New Roman"/>
          <w:b/>
          <w:bCs/>
          <w:iCs/>
          <w:sz w:val="28"/>
          <w:szCs w:val="28"/>
          <w:lang w:eastAsia="ru-RU"/>
        </w:rPr>
      </w:pPr>
      <w:proofErr w:type="spellStart"/>
      <w:r w:rsidRPr="00F47370">
        <w:rPr>
          <w:rFonts w:ascii="Times New Roman" w:eastAsia="Times New Roman" w:hAnsi="Times New Roman" w:cs="Times New Roman"/>
          <w:b/>
          <w:color w:val="111111"/>
          <w:sz w:val="28"/>
          <w:szCs w:val="28"/>
          <w:lang w:eastAsia="ru-RU"/>
        </w:rPr>
        <w:t>Подготовила</w:t>
      </w:r>
      <w:proofErr w:type="gramStart"/>
      <w:r w:rsidRPr="00F47370">
        <w:rPr>
          <w:rFonts w:ascii="Times New Roman" w:eastAsia="Times New Roman" w:hAnsi="Times New Roman" w:cs="Times New Roman"/>
          <w:b/>
          <w:color w:val="111111"/>
          <w:sz w:val="28"/>
          <w:szCs w:val="28"/>
          <w:lang w:eastAsia="ru-RU"/>
        </w:rPr>
        <w:t>:М</w:t>
      </w:r>
      <w:proofErr w:type="gramEnd"/>
      <w:r w:rsidRPr="00F47370">
        <w:rPr>
          <w:rFonts w:ascii="Times New Roman" w:eastAsia="Times New Roman" w:hAnsi="Times New Roman" w:cs="Times New Roman"/>
          <w:b/>
          <w:color w:val="111111"/>
          <w:sz w:val="28"/>
          <w:szCs w:val="28"/>
          <w:lang w:eastAsia="ru-RU"/>
        </w:rPr>
        <w:t>уртазалиеваК.Ю</w:t>
      </w:r>
      <w:proofErr w:type="spellEnd"/>
      <w:r w:rsidRPr="00F47370">
        <w:rPr>
          <w:rFonts w:ascii="Times New Roman" w:eastAsia="Times New Roman" w:hAnsi="Times New Roman" w:cs="Times New Roman"/>
          <w:b/>
          <w:color w:val="111111"/>
          <w:sz w:val="28"/>
          <w:szCs w:val="28"/>
          <w:lang w:eastAsia="ru-RU"/>
        </w:rPr>
        <w:t>.</w:t>
      </w:r>
    </w:p>
    <w:p w:rsid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br/>
      </w:r>
    </w:p>
    <w:p w:rsidR="00437851" w:rsidRDefault="00437851" w:rsidP="00437851">
      <w:pPr>
        <w:spacing w:after="200" w:line="276" w:lineRule="auto"/>
        <w:rPr>
          <w:rFonts w:ascii="Times New Roman" w:eastAsia="Times New Roman" w:hAnsi="Times New Roman" w:cs="Times New Roman"/>
          <w:bCs/>
          <w:iCs/>
          <w:sz w:val="28"/>
          <w:szCs w:val="28"/>
          <w:lang w:eastAsia="ru-RU"/>
        </w:rPr>
      </w:pPr>
    </w:p>
    <w:p w:rsidR="00437851" w:rsidRDefault="00437851" w:rsidP="00437851">
      <w:pPr>
        <w:spacing w:after="200" w:line="276" w:lineRule="auto"/>
        <w:rPr>
          <w:rFonts w:ascii="Times New Roman" w:eastAsia="Times New Roman" w:hAnsi="Times New Roman" w:cs="Times New Roman"/>
          <w:bCs/>
          <w:iCs/>
          <w:sz w:val="28"/>
          <w:szCs w:val="28"/>
          <w:lang w:eastAsia="ru-RU"/>
        </w:rPr>
      </w:pPr>
    </w:p>
    <w:p w:rsidR="00437851" w:rsidRDefault="00437851" w:rsidP="00437851">
      <w:pPr>
        <w:spacing w:after="200" w:line="276" w:lineRule="auto"/>
        <w:rPr>
          <w:rFonts w:ascii="Times New Roman" w:eastAsia="Times New Roman" w:hAnsi="Times New Roman" w:cs="Times New Roman"/>
          <w:bCs/>
          <w:iCs/>
          <w:sz w:val="28"/>
          <w:szCs w:val="28"/>
          <w:lang w:eastAsia="ru-RU"/>
        </w:rPr>
      </w:pPr>
    </w:p>
    <w:p w:rsidR="00437851" w:rsidRDefault="00437851" w:rsidP="00437851">
      <w:pPr>
        <w:spacing w:after="200" w:line="276" w:lineRule="auto"/>
        <w:rPr>
          <w:rFonts w:ascii="Times New Roman" w:eastAsia="Times New Roman" w:hAnsi="Times New Roman" w:cs="Times New Roman"/>
          <w:bCs/>
          <w:iCs/>
          <w:sz w:val="28"/>
          <w:szCs w:val="28"/>
          <w:lang w:eastAsia="ru-RU"/>
        </w:rPr>
      </w:pPr>
    </w:p>
    <w:p w:rsidR="00437851" w:rsidRDefault="00437851" w:rsidP="000B586D">
      <w:pPr>
        <w:spacing w:after="200" w:line="276" w:lineRule="auto"/>
        <w:rPr>
          <w:rFonts w:ascii="Times New Roman" w:eastAsia="Times New Roman" w:hAnsi="Times New Roman" w:cs="Times New Roman"/>
          <w:bCs/>
          <w:iCs/>
          <w:sz w:val="28"/>
          <w:szCs w:val="28"/>
          <w:lang w:eastAsia="ru-RU"/>
        </w:rPr>
      </w:pPr>
      <w:bookmarkStart w:id="0" w:name="_GoBack"/>
      <w:bookmarkEnd w:id="0"/>
    </w:p>
    <w:p w:rsidR="00437851" w:rsidRDefault="00437851" w:rsidP="00437851">
      <w:pPr>
        <w:spacing w:after="200" w:line="276" w:lineRule="auto"/>
        <w:jc w:val="center"/>
        <w:rPr>
          <w:rFonts w:ascii="Times New Roman" w:eastAsia="Times New Roman" w:hAnsi="Times New Roman" w:cs="Times New Roman"/>
          <w:bCs/>
          <w:iCs/>
          <w:sz w:val="28"/>
          <w:szCs w:val="28"/>
          <w:lang w:eastAsia="ru-RU"/>
        </w:rPr>
      </w:pPr>
    </w:p>
    <w:p w:rsidR="00437851" w:rsidRDefault="00437851" w:rsidP="00437851">
      <w:pPr>
        <w:spacing w:after="200" w:line="276" w:lineRule="auto"/>
        <w:jc w:val="cente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с.п</w:t>
      </w:r>
      <w:proofErr w:type="spellEnd"/>
      <w:r>
        <w:rPr>
          <w:rFonts w:ascii="Times New Roman" w:eastAsia="Times New Roman" w:hAnsi="Times New Roman" w:cs="Times New Roman"/>
          <w:bCs/>
          <w:iCs/>
          <w:sz w:val="28"/>
          <w:szCs w:val="28"/>
          <w:lang w:eastAsia="ru-RU"/>
        </w:rPr>
        <w:t>. Гвардейское</w:t>
      </w:r>
    </w:p>
    <w:p w:rsidR="00437851" w:rsidRDefault="00437851" w:rsidP="00437851">
      <w:pPr>
        <w:spacing w:after="200" w:line="276"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2022г.</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lastRenderedPageBreak/>
        <w:t>Родители знают, что дети любят играть, поощряют их самостоятельные игры, покупают игрушки и игры.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Другие родители, которые постоянно играют с детьми, наблюдают за игрой, ценят её, как одно из важных средств воспитания.</w:t>
      </w:r>
      <w:r w:rsidRPr="00437851">
        <w:rPr>
          <w:rFonts w:ascii="Times New Roman" w:eastAsia="Times New Roman" w:hAnsi="Times New Roman" w:cs="Times New Roman"/>
          <w:bCs/>
          <w:iCs/>
          <w:sz w:val="28"/>
          <w:szCs w:val="28"/>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437851">
        <w:rPr>
          <w:rFonts w:ascii="Times New Roman" w:eastAsia="Times New Roman" w:hAnsi="Times New Roman" w:cs="Times New Roman"/>
          <w:bCs/>
          <w:iCs/>
          <w:sz w:val="28"/>
          <w:szCs w:val="28"/>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xml:space="preserve">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37851">
        <w:rPr>
          <w:rFonts w:ascii="Times New Roman" w:eastAsia="Times New Roman" w:hAnsi="Times New Roman" w:cs="Times New Roman"/>
          <w:bCs/>
          <w:iCs/>
          <w:sz w:val="28"/>
          <w:szCs w:val="28"/>
          <w:lang w:eastAsia="ru-RU"/>
        </w:rPr>
        <w:t>другому</w:t>
      </w:r>
      <w:proofErr w:type="gramEnd"/>
      <w:r w:rsidRPr="00437851">
        <w:rPr>
          <w:rFonts w:ascii="Times New Roman" w:eastAsia="Times New Roman" w:hAnsi="Times New Roman" w:cs="Times New Roman"/>
          <w:bCs/>
          <w:iCs/>
          <w:sz w:val="28"/>
          <w:szCs w:val="28"/>
          <w:lang w:eastAsia="ru-RU"/>
        </w:rPr>
        <w:t xml:space="preserve">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lastRenderedPageBreak/>
        <w:t>Авторитет отца и матери, всё знающих и умеющих, растёт в глазах детей, а с ним растёт любовь и преданность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xml:space="preserve">Самостоятельность в игре формируется постепенно, в процессе игрового общения </w:t>
      </w:r>
      <w:proofErr w:type="gramStart"/>
      <w:r w:rsidRPr="00437851">
        <w:rPr>
          <w:rFonts w:ascii="Times New Roman" w:eastAsia="Times New Roman" w:hAnsi="Times New Roman" w:cs="Times New Roman"/>
          <w:bCs/>
          <w:iCs/>
          <w:sz w:val="28"/>
          <w:szCs w:val="28"/>
          <w:lang w:eastAsia="ru-RU"/>
        </w:rPr>
        <w:t>со</w:t>
      </w:r>
      <w:proofErr w:type="gramEnd"/>
      <w:r w:rsidRPr="00437851">
        <w:rPr>
          <w:rFonts w:ascii="Times New Roman" w:eastAsia="Times New Roman" w:hAnsi="Times New Roman" w:cs="Times New Roman"/>
          <w:bCs/>
          <w:iCs/>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Одним из важных педагогических условий, способствующих развитию игры маленького ребёнка, является подбор игр по возрасту. Но игрушки, которые нравятся взрослым, не всегда оказывают воспитательное значение для детей.</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xml:space="preserve">Что бы игра для ребенка (да и для взрослого, который, скорее всего, часто будет ему партнером) была интересной, она должна быть достаточно понятной и простой и логичной по правилам. Цель игры тоже должна быть проста, понятна и в принципе достижима. В тоже время в ней должна быть очень большая управляемая вариантность развития сюжета игры, событий. И игрок (даже маленький) должен осознанно выбрать и пытаться реализовать какой-то конкретный, выигрышный с его точки зрения, вариант. Но в то же время должен быть и большой элемент случайности, делающий игру эмоциональной, нивелирующий мастерство и делающий возможным выигрыш даже новичком. Ведь если один игрок все время выигрывает, а второй проигрывает, у «вечно </w:t>
      </w:r>
      <w:proofErr w:type="gramStart"/>
      <w:r w:rsidRPr="00437851">
        <w:rPr>
          <w:rFonts w:ascii="Times New Roman" w:eastAsia="Times New Roman" w:hAnsi="Times New Roman" w:cs="Times New Roman"/>
          <w:bCs/>
          <w:iCs/>
          <w:sz w:val="28"/>
          <w:szCs w:val="28"/>
          <w:lang w:eastAsia="ru-RU"/>
        </w:rPr>
        <w:t>проигрывающего</w:t>
      </w:r>
      <w:proofErr w:type="gramEnd"/>
      <w:r w:rsidRPr="00437851">
        <w:rPr>
          <w:rFonts w:ascii="Times New Roman" w:eastAsia="Times New Roman" w:hAnsi="Times New Roman" w:cs="Times New Roman"/>
          <w:bCs/>
          <w:iCs/>
          <w:sz w:val="28"/>
          <w:szCs w:val="28"/>
          <w:lang w:eastAsia="ru-RU"/>
        </w:rPr>
        <w:t xml:space="preserve">» быстро пропадает охота играть. А если «мастер» все время вынужден поддаваться - пропадает охота играть у него. Случайность же ставит игроков в почти одинаковые условия. Удача дает шансы каждому, а вот кто как сумел их реализовать? И когда ребенок обыгрывает «самого папу» и </w:t>
      </w:r>
      <w:proofErr w:type="gramStart"/>
      <w:r w:rsidRPr="00437851">
        <w:rPr>
          <w:rFonts w:ascii="Times New Roman" w:eastAsia="Times New Roman" w:hAnsi="Times New Roman" w:cs="Times New Roman"/>
          <w:bCs/>
          <w:iCs/>
          <w:sz w:val="28"/>
          <w:szCs w:val="28"/>
          <w:lang w:eastAsia="ru-RU"/>
        </w:rPr>
        <w:t>не</w:t>
      </w:r>
      <w:proofErr w:type="gramEnd"/>
      <w:r w:rsidRPr="00437851">
        <w:rPr>
          <w:rFonts w:ascii="Times New Roman" w:eastAsia="Times New Roman" w:hAnsi="Times New Roman" w:cs="Times New Roman"/>
          <w:bCs/>
          <w:iCs/>
          <w:sz w:val="28"/>
          <w:szCs w:val="28"/>
          <w:lang w:eastAsia="ru-RU"/>
        </w:rPr>
        <w:t xml:space="preserve"> потому что тот поддался, а в «честном сражении» - восторгу нет предела.</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xml:space="preserve">Нельзя сбрасывать со счетов развивающую сторону игры. Ребенок, играя в настольную игру, даже самую простую, развивает свою фантазию, учится быстро считать, учится принимать какое- то решение и начинает понимать </w:t>
      </w:r>
      <w:r w:rsidRPr="00437851">
        <w:rPr>
          <w:rFonts w:ascii="Times New Roman" w:eastAsia="Times New Roman" w:hAnsi="Times New Roman" w:cs="Times New Roman"/>
          <w:bCs/>
          <w:iCs/>
          <w:sz w:val="28"/>
          <w:szCs w:val="28"/>
          <w:lang w:eastAsia="ru-RU"/>
        </w:rPr>
        <w:lastRenderedPageBreak/>
        <w:t>взаимосвязь между принятием решения, своими действиями и их результатом. Его ошибочные действия очевидны для него самого, и он уже начинает думать, как их не повторить или избежать, понимает какая ситуация плохая, а какая – хорошая. У него развивается не только тактическое, но и стратегическое мышление.</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xml:space="preserve">   Приобретая игру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игра ему нужна. Часто девочки играют только с куклами, поэтому часто они лишены радости </w:t>
      </w:r>
      <w:proofErr w:type="gramStart"/>
      <w:r w:rsidRPr="00437851">
        <w:rPr>
          <w:rFonts w:ascii="Times New Roman" w:eastAsia="Times New Roman" w:hAnsi="Times New Roman" w:cs="Times New Roman"/>
          <w:bCs/>
          <w:iCs/>
          <w:sz w:val="28"/>
          <w:szCs w:val="28"/>
          <w:lang w:eastAsia="ru-RU"/>
        </w:rPr>
        <w:t>играть</w:t>
      </w:r>
      <w:proofErr w:type="gramEnd"/>
      <w:r w:rsidRPr="00437851">
        <w:rPr>
          <w:rFonts w:ascii="Times New Roman" w:eastAsia="Times New Roman" w:hAnsi="Times New Roman" w:cs="Times New Roman"/>
          <w:bCs/>
          <w:iCs/>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игры на «девчоночьи» и на «</w:t>
      </w:r>
      <w:proofErr w:type="gramStart"/>
      <w:r w:rsidRPr="00437851">
        <w:rPr>
          <w:rFonts w:ascii="Times New Roman" w:eastAsia="Times New Roman" w:hAnsi="Times New Roman" w:cs="Times New Roman"/>
          <w:bCs/>
          <w:iCs/>
          <w:sz w:val="28"/>
          <w:szCs w:val="28"/>
          <w:lang w:eastAsia="ru-RU"/>
        </w:rPr>
        <w:t>мальчишечьи</w:t>
      </w:r>
      <w:proofErr w:type="gramEnd"/>
      <w:r w:rsidRPr="00437851">
        <w:rPr>
          <w:rFonts w:ascii="Times New Roman" w:eastAsia="Times New Roman" w:hAnsi="Times New Roman" w:cs="Times New Roman"/>
          <w:bCs/>
          <w:iCs/>
          <w:sz w:val="28"/>
          <w:szCs w:val="28"/>
          <w:lang w:eastAsia="ru-RU"/>
        </w:rPr>
        <w:t>».</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437851">
        <w:rPr>
          <w:rFonts w:ascii="Times New Roman" w:eastAsia="Times New Roman" w:hAnsi="Times New Roman" w:cs="Times New Roman"/>
          <w:bCs/>
          <w:iCs/>
          <w:sz w:val="28"/>
          <w:szCs w:val="28"/>
          <w:lang w:eastAsia="ru-RU"/>
        </w:rPr>
        <w:br/>
        <w:t> </w:t>
      </w:r>
      <w:proofErr w:type="gramStart"/>
      <w:r w:rsidRPr="00437851">
        <w:rPr>
          <w:rFonts w:ascii="Times New Roman" w:eastAsia="Times New Roman" w:hAnsi="Times New Roman" w:cs="Times New Roman"/>
          <w:bCs/>
          <w:iCs/>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Участие взрослых в играх детей может быть разным. Если ребёнку только что купили игру, и он знает, как в неё играть, лучше предоставить ему возможность действовать самостоятельно. Но скоро опыт ребёнка истощается. Игра становится неинтересной. Здесь нужна помощь старши</w:t>
      </w:r>
      <w:proofErr w:type="gramStart"/>
      <w:r w:rsidRPr="00437851">
        <w:rPr>
          <w:rFonts w:ascii="Times New Roman" w:eastAsia="Times New Roman" w:hAnsi="Times New Roman" w:cs="Times New Roman"/>
          <w:bCs/>
          <w:iCs/>
          <w:sz w:val="28"/>
          <w:szCs w:val="28"/>
          <w:lang w:eastAsia="ru-RU"/>
        </w:rPr>
        <w:t>х-</w:t>
      </w:r>
      <w:proofErr w:type="gramEnd"/>
      <w:r w:rsidRPr="00437851">
        <w:rPr>
          <w:rFonts w:ascii="Times New Roman" w:eastAsia="Times New Roman" w:hAnsi="Times New Roman" w:cs="Times New Roman"/>
          <w:bCs/>
          <w:iCs/>
          <w:sz w:val="28"/>
          <w:szCs w:val="28"/>
          <w:lang w:eastAsia="ru-RU"/>
        </w:rPr>
        <w:t xml:space="preserve"> подсказать новое игровое действие, показать их, предложить </w:t>
      </w:r>
      <w:r w:rsidRPr="00437851">
        <w:rPr>
          <w:rFonts w:ascii="Times New Roman" w:eastAsia="Times New Roman" w:hAnsi="Times New Roman" w:cs="Times New Roman"/>
          <w:bCs/>
          <w:iCs/>
          <w:sz w:val="28"/>
          <w:szCs w:val="28"/>
          <w:lang w:eastAsia="ru-RU"/>
        </w:rPr>
        <w:lastRenderedPageBreak/>
        <w:t>дополнительный игровой материал к сложившейся игре. Играя вместе с ребёнком, родителям важно следить за своим тоном. 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37851" w:rsidRPr="00437851" w:rsidRDefault="00437851" w:rsidP="00437851">
      <w:pPr>
        <w:spacing w:after="200" w:line="276" w:lineRule="auto"/>
        <w:rPr>
          <w:rFonts w:ascii="Times New Roman" w:eastAsia="Times New Roman" w:hAnsi="Times New Roman" w:cs="Times New Roman"/>
          <w:bCs/>
          <w:iCs/>
          <w:sz w:val="28"/>
          <w:szCs w:val="28"/>
          <w:lang w:eastAsia="ru-RU"/>
        </w:rPr>
      </w:pPr>
      <w:r w:rsidRPr="00437851">
        <w:rPr>
          <w:rFonts w:ascii="Times New Roman" w:eastAsia="Times New Roman" w:hAnsi="Times New Roman" w:cs="Times New Roman"/>
          <w:bCs/>
          <w:iCs/>
          <w:sz w:val="28"/>
          <w:szCs w:val="28"/>
          <w:lang w:eastAsia="ru-RU"/>
        </w:rPr>
        <w:t xml:space="preserve">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w:t>
      </w:r>
      <w:proofErr w:type="spellStart"/>
      <w:r w:rsidRPr="00437851">
        <w:rPr>
          <w:rFonts w:ascii="Times New Roman" w:eastAsia="Times New Roman" w:hAnsi="Times New Roman" w:cs="Times New Roman"/>
          <w:bCs/>
          <w:iCs/>
          <w:sz w:val="28"/>
          <w:szCs w:val="28"/>
          <w:lang w:eastAsia="ru-RU"/>
        </w:rPr>
        <w:t>любвимежду</w:t>
      </w:r>
      <w:proofErr w:type="spellEnd"/>
      <w:r w:rsidRPr="00437851">
        <w:rPr>
          <w:rFonts w:ascii="Times New Roman" w:eastAsia="Times New Roman" w:hAnsi="Times New Roman" w:cs="Times New Roman"/>
          <w:bCs/>
          <w:iCs/>
          <w:sz w:val="28"/>
          <w:szCs w:val="28"/>
          <w:lang w:eastAsia="ru-RU"/>
        </w:rPr>
        <w:t xml:space="preserve"> ними в дальнейшем.</w:t>
      </w:r>
    </w:p>
    <w:p w:rsidR="00437851" w:rsidRPr="00437851" w:rsidRDefault="00437851" w:rsidP="00437851">
      <w:pPr>
        <w:spacing w:after="200" w:line="276" w:lineRule="auto"/>
        <w:rPr>
          <w:rFonts w:ascii="Times New Roman" w:eastAsia="Times New Roman" w:hAnsi="Times New Roman" w:cs="Times New Roman"/>
          <w:b/>
          <w:bCs/>
          <w:i/>
          <w:iCs/>
          <w:sz w:val="28"/>
          <w:szCs w:val="28"/>
          <w:lang w:eastAsia="ru-RU"/>
        </w:rPr>
      </w:pPr>
      <w:r w:rsidRPr="00437851">
        <w:rPr>
          <w:rFonts w:ascii="Times New Roman" w:eastAsia="Times New Roman" w:hAnsi="Times New Roman" w:cs="Times New Roman"/>
          <w:b/>
          <w:bCs/>
          <w:i/>
          <w:iCs/>
          <w:sz w:val="28"/>
          <w:szCs w:val="28"/>
          <w:lang w:eastAsia="ru-RU"/>
        </w:rPr>
        <w:t> </w:t>
      </w:r>
    </w:p>
    <w:p w:rsidR="008D7422" w:rsidRPr="00437851" w:rsidRDefault="008D7422">
      <w:pPr>
        <w:rPr>
          <w:rFonts w:ascii="Times New Roman" w:hAnsi="Times New Roman" w:cs="Times New Roman"/>
          <w:sz w:val="28"/>
          <w:szCs w:val="28"/>
        </w:rPr>
      </w:pPr>
    </w:p>
    <w:sectPr w:rsidR="008D7422" w:rsidRPr="00437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05"/>
    <w:rsid w:val="000B586D"/>
    <w:rsid w:val="00437851"/>
    <w:rsid w:val="008D7422"/>
    <w:rsid w:val="00AA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86D"/>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8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86D"/>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Murtazaliev.771</dc:creator>
  <cp:lastModifiedBy>Murtazaliev.771</cp:lastModifiedBy>
  <cp:revision>3</cp:revision>
  <dcterms:created xsi:type="dcterms:W3CDTF">2022-02-03T20:55:00Z</dcterms:created>
  <dcterms:modified xsi:type="dcterms:W3CDTF">2022-02-12T17:59:00Z</dcterms:modified>
</cp:coreProperties>
</file>