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6C" w:rsidRDefault="00C5746C" w:rsidP="00CC55DF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bidi="en-US"/>
          <w14:ligatures w14:val="standardContextual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color w:val="000000"/>
          <w:kern w:val="2"/>
          <w:sz w:val="28"/>
          <w:szCs w:val="24"/>
          <w:lang w:eastAsia="ru-RU"/>
        </w:rPr>
        <w:drawing>
          <wp:inline distT="0" distB="0" distL="0" distR="0">
            <wp:extent cx="5654772" cy="8493435"/>
            <wp:effectExtent l="9525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60905" cy="850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746C" w:rsidRDefault="00C5746C" w:rsidP="00CC55DF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bidi="en-US"/>
          <w14:ligatures w14:val="standardContextual"/>
        </w:rPr>
      </w:pPr>
    </w:p>
    <w:p w:rsidR="00C5746C" w:rsidRDefault="00C5746C" w:rsidP="00CC55DF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bidi="en-US"/>
          <w14:ligatures w14:val="standardContextual"/>
        </w:rPr>
      </w:pPr>
    </w:p>
    <w:p w:rsidR="00CC55DF" w:rsidRPr="00CC55DF" w:rsidRDefault="00CC55DF" w:rsidP="00CC55DF">
      <w:pPr>
        <w:spacing w:after="0" w:line="259" w:lineRule="auto"/>
        <w:jc w:val="center"/>
        <w:rPr>
          <w:rFonts w:ascii="Calibri" w:eastAsia="Calibri" w:hAnsi="Calibri" w:cs="Calibri"/>
          <w:color w:val="000000"/>
          <w:kern w:val="2"/>
          <w:szCs w:val="24"/>
          <w:lang w:bidi="en-US"/>
          <w14:ligatures w14:val="standardContextual"/>
        </w:rPr>
      </w:pPr>
      <w:r w:rsidRPr="00CC55DF"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bidi="en-US"/>
          <w14:ligatures w14:val="standardContextual"/>
        </w:rPr>
        <w:t>Перспективный план работы с детьми ОВЗ для детей старшего дошкольного возраста</w:t>
      </w:r>
    </w:p>
    <w:p w:rsidR="00CC55DF" w:rsidRDefault="00CC55DF" w:rsidP="00CC55DF">
      <w:pPr>
        <w:spacing w:after="0" w:line="259" w:lineRule="auto"/>
        <w:ind w:right="12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4"/>
          <w:lang w:bidi="en-US"/>
          <w14:ligatures w14:val="standardContextual"/>
        </w:rPr>
      </w:pPr>
    </w:p>
    <w:p w:rsidR="00CC55DF" w:rsidRPr="00CC55DF" w:rsidRDefault="00CC55DF" w:rsidP="00CC55DF">
      <w:pPr>
        <w:spacing w:after="0" w:line="259" w:lineRule="auto"/>
        <w:ind w:right="12"/>
        <w:jc w:val="center"/>
        <w:rPr>
          <w:rFonts w:ascii="Calibri" w:eastAsia="Calibri" w:hAnsi="Calibri" w:cs="Calibri"/>
          <w:color w:val="000000"/>
          <w:kern w:val="2"/>
          <w:szCs w:val="24"/>
          <w:lang w:bidi="en-US"/>
          <w14:ligatures w14:val="standardContextu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699"/>
        <w:gridCol w:w="4252"/>
        <w:gridCol w:w="5103"/>
      </w:tblGrid>
      <w:tr w:rsidR="00CC55DF" w:rsidRPr="00284435" w:rsidTr="00284435">
        <w:tc>
          <w:tcPr>
            <w:tcW w:w="1384" w:type="dxa"/>
          </w:tcPr>
          <w:p w:rsidR="00CC55DF" w:rsidRPr="00284435" w:rsidRDefault="00CC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3699" w:type="dxa"/>
          </w:tcPr>
          <w:p w:rsidR="00CC55DF" w:rsidRPr="00284435" w:rsidRDefault="00CC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4252" w:type="dxa"/>
          </w:tcPr>
          <w:p w:rsidR="00CC55DF" w:rsidRPr="00284435" w:rsidRDefault="00CC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5103" w:type="dxa"/>
          </w:tcPr>
          <w:p w:rsidR="00CC55DF" w:rsidRPr="00284435" w:rsidRDefault="00CC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hAnsi="Times New Roman" w:cs="Times New Roman"/>
                <w:sz w:val="28"/>
                <w:szCs w:val="28"/>
              </w:rPr>
              <w:t>Методы и средства</w:t>
            </w:r>
          </w:p>
        </w:tc>
      </w:tr>
      <w:tr w:rsidR="00CC55DF" w:rsidRPr="00284435" w:rsidTr="00284435">
        <w:tc>
          <w:tcPr>
            <w:tcW w:w="1384" w:type="dxa"/>
            <w:vMerge w:val="restart"/>
          </w:tcPr>
          <w:p w:rsidR="00CC55DF" w:rsidRPr="00284435" w:rsidRDefault="00CC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99" w:type="dxa"/>
          </w:tcPr>
          <w:p w:rsidR="00CC55DF" w:rsidRPr="00284435" w:rsidRDefault="00CC55DF" w:rsidP="00283381">
            <w:pPr>
              <w:spacing w:after="18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неделя «День Знаний» </w:t>
            </w:r>
          </w:p>
        </w:tc>
        <w:tc>
          <w:tcPr>
            <w:tcW w:w="4252" w:type="dxa"/>
          </w:tcPr>
          <w:p w:rsidR="00CC55DF" w:rsidRPr="00284435" w:rsidRDefault="00CC55DF" w:rsidP="00283381">
            <w:pPr>
              <w:spacing w:line="239" w:lineRule="auto"/>
              <w:ind w:left="5"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познавательного интереса, интереса к школе, к книгам; </w:t>
            </w:r>
          </w:p>
          <w:p w:rsidR="00CC55DF" w:rsidRPr="00284435" w:rsidRDefault="00CC55DF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:rsidR="00CC55DF" w:rsidRPr="00284435" w:rsidRDefault="00CC55DF" w:rsidP="00283381">
            <w:pPr>
              <w:ind w:left="5"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представлений о профессии учителя; формирование дружеских, доброжелательных отношений между детьми </w:t>
            </w:r>
          </w:p>
        </w:tc>
        <w:tc>
          <w:tcPr>
            <w:tcW w:w="5103" w:type="dxa"/>
          </w:tcPr>
          <w:p w:rsidR="00CC55DF" w:rsidRPr="00284435" w:rsidRDefault="00CC55DF" w:rsidP="00283381">
            <w:pPr>
              <w:ind w:left="5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стихотворения Е. Трутневой «Букварь», беседа «</w:t>
            </w:r>
            <w:proofErr w:type="spell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Подготовишки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беседа по иллюстрациям в соответствии с темой недели, подвижные игры «Догони свою пару», «Ловкие ребята». Рисование «Мои впечатления о школе». Экскурсия в школу на торжественную линейку, посвященную Дню Знаний. </w:t>
            </w:r>
          </w:p>
        </w:tc>
      </w:tr>
      <w:tr w:rsidR="00CC55DF" w:rsidRPr="00284435" w:rsidTr="00284435">
        <w:tc>
          <w:tcPr>
            <w:tcW w:w="1384" w:type="dxa"/>
            <w:vMerge/>
          </w:tcPr>
          <w:p w:rsidR="00CC55DF" w:rsidRPr="00284435" w:rsidRDefault="00CC5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CC55DF" w:rsidRPr="00284435" w:rsidRDefault="00CC55DF" w:rsidP="00283381">
            <w:pPr>
              <w:spacing w:after="16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неделя «Осень» </w:t>
            </w:r>
          </w:p>
        </w:tc>
        <w:tc>
          <w:tcPr>
            <w:tcW w:w="4252" w:type="dxa"/>
          </w:tcPr>
          <w:p w:rsidR="00CC55DF" w:rsidRPr="00284435" w:rsidRDefault="00CC55DF" w:rsidP="00283381">
            <w:pPr>
              <w:spacing w:after="44" w:line="237" w:lineRule="auto"/>
              <w:ind w:left="5"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Расширение знаний детей об осени, закрепление названий осенних месяцев, закрепление знаний о правилах безопасного поведения в природе, развитие интереса к изображению осенних явлений 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рисунках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аппликации </w:t>
            </w:r>
          </w:p>
        </w:tc>
        <w:tc>
          <w:tcPr>
            <w:tcW w:w="5103" w:type="dxa"/>
          </w:tcPr>
          <w:p w:rsidR="00CC55DF" w:rsidRPr="00284435" w:rsidRDefault="00CC55DF" w:rsidP="00283381">
            <w:pPr>
              <w:spacing w:line="251" w:lineRule="auto"/>
              <w:ind w:left="5"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« Что такое осень?», чтение художественных произведений: </w:t>
            </w:r>
            <w:proofErr w:type="spell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М.Волошин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«Осенью», 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Паустовский «теплый хлеб», В. Даль «Старик-</w:t>
            </w:r>
          </w:p>
          <w:p w:rsidR="00CC55DF" w:rsidRPr="00284435" w:rsidRDefault="00CC55DF" w:rsidP="00283381">
            <w:pPr>
              <w:spacing w:after="43" w:line="238" w:lineRule="auto"/>
              <w:ind w:left="5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годовик», рисование Осенний листопад», «Золотая осень», аппликация «Осенний ковер», дидактические игры «Найди самый большой лист», «Разложи листочки по цвету», «С какого дерева лист?». Беседа по серии картинок «Правила </w:t>
            </w:r>
          </w:p>
          <w:p w:rsidR="00CC55DF" w:rsidRPr="00284435" w:rsidRDefault="00CC55DF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поведения  природе» </w:t>
            </w:r>
          </w:p>
        </w:tc>
      </w:tr>
      <w:tr w:rsidR="00CC55DF" w:rsidRPr="00284435" w:rsidTr="00284435">
        <w:tc>
          <w:tcPr>
            <w:tcW w:w="1384" w:type="dxa"/>
            <w:vMerge/>
          </w:tcPr>
          <w:p w:rsidR="00CC55DF" w:rsidRPr="00284435" w:rsidRDefault="00CC5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CC55DF" w:rsidRPr="00284435" w:rsidRDefault="00CC55DF" w:rsidP="00283381">
            <w:pPr>
              <w:spacing w:after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tabs>
                <w:tab w:val="center" w:pos="1058"/>
                <w:tab w:val="right" w:pos="2864"/>
              </w:tabs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неделя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«Осень» </w:t>
            </w:r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(продолжение) «Овощи» </w:t>
            </w:r>
          </w:p>
        </w:tc>
        <w:tc>
          <w:tcPr>
            <w:tcW w:w="4252" w:type="dxa"/>
          </w:tcPr>
          <w:p w:rsidR="00CC55DF" w:rsidRPr="00284435" w:rsidRDefault="00CC55DF" w:rsidP="00283381">
            <w:pPr>
              <w:spacing w:after="1" w:line="238" w:lineRule="auto"/>
              <w:ind w:left="5" w:righ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Расширять знания по теме «Овощи», составление предложений по опорным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словам, составление описательного рассказа, </w:t>
            </w:r>
          </w:p>
          <w:p w:rsidR="00CC55DF" w:rsidRPr="00284435" w:rsidRDefault="00CC55DF" w:rsidP="00283381">
            <w:pPr>
              <w:spacing w:line="23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способствовать правильному </w:t>
            </w:r>
          </w:p>
          <w:p w:rsidR="00CC55DF" w:rsidRPr="00284435" w:rsidRDefault="00CC55DF" w:rsidP="00283381">
            <w:pPr>
              <w:ind w:left="5" w:right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изображению предмета на листе бумаги, развитие умения обобщать, </w:t>
            </w:r>
          </w:p>
        </w:tc>
        <w:tc>
          <w:tcPr>
            <w:tcW w:w="5103" w:type="dxa"/>
          </w:tcPr>
          <w:p w:rsidR="00CC55DF" w:rsidRPr="00284435" w:rsidRDefault="00CC55DF" w:rsidP="00283381">
            <w:pPr>
              <w:spacing w:after="21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Лепка «Овощи в корзинке». </w:t>
            </w:r>
          </w:p>
          <w:p w:rsidR="00CC55DF" w:rsidRPr="00284435" w:rsidRDefault="00CC55DF" w:rsidP="00283381">
            <w:pPr>
              <w:ind w:left="5" w:right="6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Дидактические игры «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Один-много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«Придумай загадку», «Угадай, что в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мешочке?», «Чего не стало?» </w:t>
            </w:r>
          </w:p>
          <w:p w:rsidR="00CC55DF" w:rsidRPr="00284435" w:rsidRDefault="00CC55DF" w:rsidP="00283381">
            <w:pPr>
              <w:ind w:left="5"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о пользе овощей. Составление рассказа по опорным схемам. Рисование «Овощи на грядке». Пальчиковая гимнастика «В огород мы пойдем, овощей наберем». Работа по трафарету, приемы нанесения штриховки. </w:t>
            </w:r>
          </w:p>
        </w:tc>
      </w:tr>
      <w:tr w:rsidR="00CC55DF" w:rsidRPr="00284435" w:rsidTr="00284435">
        <w:tc>
          <w:tcPr>
            <w:tcW w:w="1384" w:type="dxa"/>
            <w:vMerge/>
          </w:tcPr>
          <w:p w:rsidR="00CC55DF" w:rsidRPr="00284435" w:rsidRDefault="00CC5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tabs>
                <w:tab w:val="center" w:pos="55"/>
                <w:tab w:val="center" w:pos="847"/>
                <w:tab w:val="center" w:pos="1583"/>
                <w:tab w:val="center" w:pos="2406"/>
              </w:tabs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неделя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«Осень» </w:t>
            </w:r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(продолжение) «Фрукты» </w:t>
            </w:r>
          </w:p>
        </w:tc>
        <w:tc>
          <w:tcPr>
            <w:tcW w:w="4252" w:type="dxa"/>
          </w:tcPr>
          <w:p w:rsidR="00CC55DF" w:rsidRPr="00284435" w:rsidRDefault="00CC55DF" w:rsidP="00283381">
            <w:pPr>
              <w:spacing w:after="44" w:line="237" w:lineRule="auto"/>
              <w:ind w:left="5" w:righ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Закрепление знаний о фруктах (Цвет, размер, вкус, форма, где растет, сходства и различия); отрабатывать приемы вырезания предметов круглой и овальной формы, учить преобразовывать сущ. ед. </w:t>
            </w:r>
          </w:p>
          <w:p w:rsidR="00CC55DF" w:rsidRPr="00284435" w:rsidRDefault="00CC55DF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числа во мн. 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CC55DF" w:rsidRPr="00284435" w:rsidRDefault="00CC55DF" w:rsidP="00283381">
            <w:pPr>
              <w:ind w:left="5" w:right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Дидактические игры: «Подбери признак», «Что 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за чем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?», «Сосчитай-ка», «Угадай по вкусу», «Узнай по описанию», «Собери урожай». Составление предложений по схемам с помощью наращивания слов. Пальчиковая гимнастика «Фрукты мы считаем, пальцы загибаем…». Аппликация «Мой любимый фрукт», рисование «Фрукты круглой формы» </w:t>
            </w:r>
          </w:p>
        </w:tc>
      </w:tr>
      <w:tr w:rsidR="00CC55DF" w:rsidRPr="00284435" w:rsidTr="00284435">
        <w:tc>
          <w:tcPr>
            <w:tcW w:w="1384" w:type="dxa"/>
            <w:vMerge w:val="restart"/>
          </w:tcPr>
          <w:p w:rsidR="00CC55DF" w:rsidRPr="00284435" w:rsidRDefault="00CC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699" w:type="dxa"/>
          </w:tcPr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неделя «Дом, в котором я живу» </w:t>
            </w:r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CC55DF" w:rsidRPr="00284435" w:rsidRDefault="00CC55DF" w:rsidP="00283381">
            <w:pPr>
              <w:spacing w:after="1" w:line="264" w:lineRule="auto"/>
              <w:ind w:left="5" w:right="13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Обогащение представлений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о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своей семье,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побуждение называть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свое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имя, фамилию, имена членов семьи, говорить о себе 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CC55DF" w:rsidRPr="00284435" w:rsidRDefault="00CC55DF" w:rsidP="00283381">
            <w:pPr>
              <w:ind w:left="5" w:right="2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первом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лице,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помочь взаимодействовать ребенку в социуме. </w:t>
            </w:r>
          </w:p>
        </w:tc>
        <w:tc>
          <w:tcPr>
            <w:tcW w:w="5103" w:type="dxa"/>
          </w:tcPr>
          <w:p w:rsidR="00CC55DF" w:rsidRPr="00284435" w:rsidRDefault="00CC55DF" w:rsidP="00283381">
            <w:pPr>
              <w:spacing w:after="38" w:line="244" w:lineRule="auto"/>
              <w:ind w:left="5" w:righ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«Моя семья», рисование  «Мой дом», аппликация «Какого цвета мой дом?», чтение художественных произведений А. </w:t>
            </w:r>
            <w:proofErr w:type="spell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«Дома», Ф. </w:t>
            </w:r>
            <w:proofErr w:type="spell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Зальтена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Бемби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», Б. </w:t>
            </w:r>
            <w:proofErr w:type="spell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Серикбаева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«Дом»,  подвижно-дидактическая игра «Кто в домике живет?», подвижная игра </w:t>
            </w:r>
          </w:p>
          <w:p w:rsidR="00CC55DF" w:rsidRPr="00284435" w:rsidRDefault="00CC55DF" w:rsidP="00283381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«Переправа на плотах», сюжетно-ролевая игра «В нашем доме праздник» </w:t>
            </w:r>
          </w:p>
        </w:tc>
      </w:tr>
      <w:tr w:rsidR="00CC55DF" w:rsidRPr="00284435" w:rsidTr="00284435">
        <w:tc>
          <w:tcPr>
            <w:tcW w:w="1384" w:type="dxa"/>
            <w:vMerge/>
          </w:tcPr>
          <w:p w:rsidR="00CC55DF" w:rsidRPr="00284435" w:rsidRDefault="00CC5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CC55DF" w:rsidRPr="00284435" w:rsidRDefault="00CC55DF" w:rsidP="00283381">
            <w:pPr>
              <w:spacing w:after="21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неделя «Мой город» </w:t>
            </w:r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CC55DF" w:rsidRPr="00284435" w:rsidRDefault="00CC55DF" w:rsidP="00283381">
            <w:pPr>
              <w:spacing w:after="1" w:line="237" w:lineRule="auto"/>
              <w:ind w:left="5" w:righ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Расширение представлений ребенка о родном крае, умение называть близлежащий город (узнавать на иллюстрациях, называть до трех известных </w:t>
            </w:r>
            <w:proofErr w:type="gramEnd"/>
          </w:p>
          <w:p w:rsidR="00CC55DF" w:rsidRPr="00284435" w:rsidRDefault="00CC55DF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достопримечательностях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ind w:left="5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города, составлять предложения по серии картинок) поселок, улицу, умение рассказать с помощью наводящих вопросов по картинке. </w:t>
            </w:r>
          </w:p>
        </w:tc>
        <w:tc>
          <w:tcPr>
            <w:tcW w:w="5103" w:type="dxa"/>
          </w:tcPr>
          <w:p w:rsidR="00CC55DF" w:rsidRPr="00284435" w:rsidRDefault="00CC55DF" w:rsidP="00283381">
            <w:pPr>
              <w:ind w:left="5" w:righ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Подвижная игра «Трамвай», «Такси», рассматривание иллюстраций «Город Ярославль», беседа по иллюстрациям «Ярославль», чтение художественной литературы М. </w:t>
            </w:r>
            <w:proofErr w:type="spell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Матусовский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 чего начинается Родина?», составление предложений по иллюстрациям «Мой город», дидактическая игра «Мой город», игра с мячом «Я люблю свой город», конструирование «Модель микрорайона» </w:t>
            </w:r>
            <w:proofErr w:type="gramEnd"/>
          </w:p>
        </w:tc>
      </w:tr>
      <w:tr w:rsidR="00CC55DF" w:rsidRPr="00284435" w:rsidTr="00284435">
        <w:tc>
          <w:tcPr>
            <w:tcW w:w="1384" w:type="dxa"/>
            <w:vMerge/>
          </w:tcPr>
          <w:p w:rsidR="00CC55DF" w:rsidRPr="00284435" w:rsidRDefault="00CC5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CC55DF" w:rsidRPr="00284435" w:rsidRDefault="00CC55DF" w:rsidP="00283381">
            <w:pPr>
              <w:spacing w:after="16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tabs>
                <w:tab w:val="center" w:pos="55"/>
                <w:tab w:val="center" w:pos="650"/>
                <w:tab w:val="center" w:pos="1526"/>
                <w:tab w:val="center" w:pos="2139"/>
                <w:tab w:val="center" w:pos="2615"/>
              </w:tabs>
              <w:spacing w:after="26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неделя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«Земля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–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наш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дом» </w:t>
            </w:r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CC55DF" w:rsidRPr="00284435" w:rsidRDefault="00CC55DF" w:rsidP="00283381">
            <w:pPr>
              <w:spacing w:after="5" w:line="234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Расширять представления о родной стране, о </w:t>
            </w:r>
          </w:p>
          <w:p w:rsidR="00CC55DF" w:rsidRPr="00284435" w:rsidRDefault="00CC55DF" w:rsidP="00283381">
            <w:pPr>
              <w:spacing w:line="244" w:lineRule="auto"/>
              <w:ind w:left="5"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государственных 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праздниках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знакомство с гербом и флагом РФ. Москва – столица нашей Родины. Составление предложений по серии сюжетных картинок. </w:t>
            </w:r>
          </w:p>
          <w:p w:rsidR="00CC55DF" w:rsidRPr="00284435" w:rsidRDefault="00CC55DF" w:rsidP="00283381">
            <w:pPr>
              <w:ind w:left="5"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навыки работы с пластилином, бумагой, ножницами. </w:t>
            </w:r>
          </w:p>
        </w:tc>
        <w:tc>
          <w:tcPr>
            <w:tcW w:w="5103" w:type="dxa"/>
          </w:tcPr>
          <w:p w:rsidR="00CC55DF" w:rsidRPr="00284435" w:rsidRDefault="00CC55DF" w:rsidP="00283381">
            <w:pPr>
              <w:spacing w:after="21" w:line="253" w:lineRule="auto"/>
              <w:ind w:left="5"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 «Земля – наш общий дом», М Зощенко «Великие путешественники», Н Сладков «Разноцветная Земля», Я Аким «Есть одна планета – сад», рисование по замыслу «Мы едем, едем, едем в далекие края», беседа «Огромная страна», «Путешествие капельки», сюжетно-ролевая игра «Полет на луну», оригами «Животные разных стран».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Подвижная игра «Черепашьи гонки». Игр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конкурс «В гостях у </w:t>
            </w:r>
          </w:p>
          <w:p w:rsidR="00CC55DF" w:rsidRPr="00284435" w:rsidRDefault="00CC55DF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Мюнхгаузена» </w:t>
            </w:r>
          </w:p>
        </w:tc>
      </w:tr>
      <w:tr w:rsidR="00CC55DF" w:rsidRPr="00284435" w:rsidTr="00284435">
        <w:tc>
          <w:tcPr>
            <w:tcW w:w="1384" w:type="dxa"/>
            <w:vMerge/>
          </w:tcPr>
          <w:p w:rsidR="00CC55DF" w:rsidRPr="00284435" w:rsidRDefault="00CC5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CC55DF" w:rsidRPr="00284435" w:rsidRDefault="00CC55DF" w:rsidP="00283381">
            <w:pPr>
              <w:spacing w:after="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CC55DF" w:rsidRPr="00284435" w:rsidRDefault="00CC55DF" w:rsidP="00283381">
            <w:pPr>
              <w:spacing w:after="5" w:line="234" w:lineRule="auto"/>
              <w:ind w:left="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CC55DF" w:rsidRPr="00284435" w:rsidRDefault="00CC55DF" w:rsidP="00283381">
            <w:pPr>
              <w:spacing w:after="21" w:line="253" w:lineRule="auto"/>
              <w:ind w:left="5" w:right="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55DF" w:rsidRPr="00284435" w:rsidTr="00284435">
        <w:tc>
          <w:tcPr>
            <w:tcW w:w="1384" w:type="dxa"/>
          </w:tcPr>
          <w:p w:rsidR="00CC55DF" w:rsidRPr="00284435" w:rsidRDefault="00CC5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spacing w:line="27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неделя «Праздники нашей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страны» </w:t>
            </w:r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CC55DF" w:rsidRPr="00284435" w:rsidRDefault="00CC55DF" w:rsidP="00283381">
            <w:pPr>
              <w:spacing w:after="42" w:line="239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Сообщать элементарные сведения об истории </w:t>
            </w:r>
          </w:p>
          <w:p w:rsidR="00CC55DF" w:rsidRPr="00284435" w:rsidRDefault="00CC55DF" w:rsidP="00283381">
            <w:pPr>
              <w:spacing w:after="5" w:line="234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России. Россия – огромная многонациональная </w:t>
            </w:r>
          </w:p>
          <w:p w:rsidR="00CC55DF" w:rsidRPr="00284435" w:rsidRDefault="00CC55DF" w:rsidP="00283381">
            <w:pPr>
              <w:spacing w:after="1" w:line="238" w:lineRule="auto"/>
              <w:ind w:left="5" w:right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страна. Пополнять литературный багаж произведениями о любимых праздниках нашей страны, </w:t>
            </w:r>
          </w:p>
          <w:p w:rsidR="00CC55DF" w:rsidRPr="00284435" w:rsidRDefault="00CC55DF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способствовать правильному составлению высказываний </w:t>
            </w:r>
          </w:p>
        </w:tc>
        <w:tc>
          <w:tcPr>
            <w:tcW w:w="5103" w:type="dxa"/>
          </w:tcPr>
          <w:p w:rsidR="00CC55DF" w:rsidRPr="00284435" w:rsidRDefault="00CC55DF" w:rsidP="00283381">
            <w:pPr>
              <w:ind w:left="5"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Чтение художественной литературы В. Степанова «Мы любимых праздников с нетерпеньем ждем», изготовление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атрибутов к праздникам: флажки, шары, цветы. Подвижная игра «Лапта», составление предложений и рассказа по теме «Мои любимые праздники», беседы «Что такое праздник?» «Как люди готовятся к празднику?», «Приметы праздника в моем доме», дидактическая игра «Праздничная карусель», оформление выставки «Праздники нашей семьи». </w:t>
            </w:r>
          </w:p>
        </w:tc>
      </w:tr>
      <w:tr w:rsidR="00CC55DF" w:rsidRPr="00284435" w:rsidTr="00284435">
        <w:tc>
          <w:tcPr>
            <w:tcW w:w="1384" w:type="dxa"/>
            <w:vMerge w:val="restart"/>
          </w:tcPr>
          <w:p w:rsidR="00CC55DF" w:rsidRPr="00284435" w:rsidRDefault="00CC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3699" w:type="dxa"/>
          </w:tcPr>
          <w:p w:rsidR="00CC55DF" w:rsidRPr="00284435" w:rsidRDefault="00CC55DF" w:rsidP="00283381">
            <w:pPr>
              <w:spacing w:after="21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spacing w:line="27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неделя «Моя Родина – Россия» </w:t>
            </w:r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CC55DF" w:rsidRPr="00284435" w:rsidRDefault="00CC55DF" w:rsidP="00283381">
            <w:pPr>
              <w:spacing w:after="39" w:line="242" w:lineRule="auto"/>
              <w:ind w:left="5"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Расширять представления о родном крае, углублять и уточнять представление о Родине – России, учить высказывать правильно и последовательно свои мысли, совершенствовать изображать предметы по памяти и с натуры, развивать точность </w:t>
            </w:r>
          </w:p>
          <w:p w:rsidR="00CC55DF" w:rsidRPr="00284435" w:rsidRDefault="00CC55DF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движения рук </w:t>
            </w:r>
          </w:p>
        </w:tc>
        <w:tc>
          <w:tcPr>
            <w:tcW w:w="5103" w:type="dxa"/>
          </w:tcPr>
          <w:p w:rsidR="00CC55DF" w:rsidRPr="00284435" w:rsidRDefault="00CC55DF" w:rsidP="00283381">
            <w:pPr>
              <w:ind w:left="5"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 Т. Бокова «Необъятная страна», Ю. Владимировна «Оркестр», С. Михалков «Кремлевские звезды», рисование по показу воспитателя, подвижные игры «К своим флажкам», «Звездочки», конструирование из элементов конструктора «</w:t>
            </w:r>
            <w:proofErr w:type="spell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«Кремль», рассматривание сюжетных картинок с изображением архитектурных достопримечательностей городов России. Составление по картинкам по теме простых предложений. </w:t>
            </w:r>
          </w:p>
        </w:tc>
      </w:tr>
      <w:tr w:rsidR="00CC55DF" w:rsidRPr="00284435" w:rsidTr="00284435">
        <w:tc>
          <w:tcPr>
            <w:tcW w:w="1384" w:type="dxa"/>
            <w:vMerge/>
          </w:tcPr>
          <w:p w:rsidR="00CC55DF" w:rsidRPr="00284435" w:rsidRDefault="00CC5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spacing w:line="27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неделя «Гимн, флаг, герб России» </w:t>
            </w:r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CC55DF" w:rsidRPr="00284435" w:rsidRDefault="00CC55DF" w:rsidP="00283381">
            <w:pPr>
              <w:spacing w:after="13" w:line="252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знания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о флаге,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гербе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гимне России,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развивать творчество,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инициативу, продолжать конструировать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здания с флагом, используя виды конструктора, </w:t>
            </w:r>
          </w:p>
          <w:p w:rsidR="00CC55DF" w:rsidRPr="00284435" w:rsidRDefault="00CC55DF" w:rsidP="00283381">
            <w:pPr>
              <w:tabs>
                <w:tab w:val="center" w:pos="651"/>
                <w:tab w:val="center" w:pos="2470"/>
              </w:tabs>
              <w:spacing w:after="21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ориентировка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пространстве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CC55DF" w:rsidRPr="00284435" w:rsidRDefault="00CC55DF" w:rsidP="00283381">
            <w:pPr>
              <w:spacing w:after="44" w:line="237" w:lineRule="auto"/>
              <w:ind w:left="5"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Беседа воспитателя по теме недели, показ презентации с последующим пересказом с помощью вопросов, изображение  флага с помощью красок, пластилина, цветной бумаги, рассматривание иллюстраций по теме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недели, ситуативная беседа «Гимн России», практическая ситуация «Мы самые старшие в детском саду», дидактическая игра «Слепой лабиринт», с. Р. Игра «Путешествие на самолете», Т. </w:t>
            </w:r>
          </w:p>
          <w:p w:rsidR="00CC55DF" w:rsidRPr="00284435" w:rsidRDefault="00CC55DF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Гусева «Глобус» </w:t>
            </w:r>
          </w:p>
        </w:tc>
      </w:tr>
      <w:tr w:rsidR="00CC55DF" w:rsidRPr="00284435" w:rsidTr="00284435">
        <w:tc>
          <w:tcPr>
            <w:tcW w:w="1384" w:type="dxa"/>
            <w:vMerge/>
          </w:tcPr>
          <w:p w:rsidR="00CC55DF" w:rsidRPr="00284435" w:rsidRDefault="00CC5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CC55DF" w:rsidRPr="00284435" w:rsidRDefault="00CC55DF" w:rsidP="00283381">
            <w:pPr>
              <w:spacing w:after="21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spacing w:line="27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неделя «Москва – столица России» </w:t>
            </w:r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CC55DF" w:rsidRPr="00284435" w:rsidRDefault="00CC55DF" w:rsidP="00283381">
            <w:pPr>
              <w:ind w:left="5"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Расширять представление о Москве, продолжить обучать составлению предложений по вопросам воспитателя  </w:t>
            </w:r>
          </w:p>
        </w:tc>
        <w:tc>
          <w:tcPr>
            <w:tcW w:w="5103" w:type="dxa"/>
          </w:tcPr>
          <w:p w:rsidR="00CC55DF" w:rsidRPr="00284435" w:rsidRDefault="00CC55DF" w:rsidP="00283381">
            <w:pPr>
              <w:spacing w:line="258" w:lineRule="auto"/>
              <w:ind w:left="5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«Москва – столица нашей Родины», чтение стихотворений В. Степанова «Москва», Н. Добронравова «Москва – златоглавая»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видеороликов из цикла «Мульти – Россия. </w:t>
            </w:r>
          </w:p>
          <w:p w:rsidR="00CC55DF" w:rsidRPr="00284435" w:rsidRDefault="00CC55DF" w:rsidP="00283381">
            <w:pPr>
              <w:ind w:left="5" w:righ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Москва», беседа и составление предложений по картинкам в соответствии с темой недели. </w:t>
            </w:r>
          </w:p>
        </w:tc>
      </w:tr>
      <w:tr w:rsidR="00CC55DF" w:rsidRPr="00284435" w:rsidTr="00284435">
        <w:tc>
          <w:tcPr>
            <w:tcW w:w="1384" w:type="dxa"/>
            <w:vMerge/>
          </w:tcPr>
          <w:p w:rsidR="00CC55DF" w:rsidRPr="00284435" w:rsidRDefault="00CC5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CC55DF" w:rsidRPr="00284435" w:rsidRDefault="00CC55DF" w:rsidP="00283381">
            <w:pPr>
              <w:spacing w:after="16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неделя «Герои России» </w:t>
            </w:r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CC55DF" w:rsidRPr="00284435" w:rsidRDefault="00CC55DF" w:rsidP="00283381">
            <w:pPr>
              <w:ind w:left="5" w:right="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Продолжить работу по формированию основных понятий: герой, героизм, победитель, воин, ветеран.</w:t>
            </w:r>
          </w:p>
          <w:p w:rsidR="00CC55DF" w:rsidRPr="00284435" w:rsidRDefault="00CC55DF" w:rsidP="00283381">
            <w:pPr>
              <w:ind w:left="5"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Воспитывать у детей чувство сострадания к защитникам Родины</w:t>
            </w:r>
          </w:p>
        </w:tc>
        <w:tc>
          <w:tcPr>
            <w:tcW w:w="5103" w:type="dxa"/>
          </w:tcPr>
          <w:p w:rsidR="00CC55DF" w:rsidRPr="00284435" w:rsidRDefault="00CC55DF" w:rsidP="00283381">
            <w:pPr>
              <w:ind w:left="5"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обсуждение стихотворения С. Маршака «За Родину», беседа по сюжетным картинкам «Герои России», ситуативные беседы, «Что такое хорошо и что такое плохо», рассматривание иллюстраций по теме «Герои Вов» и беседа. Составление предложений по картинкам о героических поступках в мирное время, рисование «Пожарный»</w:t>
            </w:r>
          </w:p>
        </w:tc>
      </w:tr>
      <w:tr w:rsidR="00CC55DF" w:rsidRPr="00284435" w:rsidTr="00284435">
        <w:tc>
          <w:tcPr>
            <w:tcW w:w="1384" w:type="dxa"/>
            <w:vMerge w:val="restart"/>
          </w:tcPr>
          <w:p w:rsidR="00CC55DF" w:rsidRPr="00284435" w:rsidRDefault="00CC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699" w:type="dxa"/>
          </w:tcPr>
          <w:p w:rsidR="00CC55DF" w:rsidRPr="00284435" w:rsidRDefault="00CC55DF" w:rsidP="00283381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неделя «Зимушка – зима» </w:t>
            </w:r>
          </w:p>
        </w:tc>
        <w:tc>
          <w:tcPr>
            <w:tcW w:w="4252" w:type="dxa"/>
          </w:tcPr>
          <w:p w:rsidR="00CC55DF" w:rsidRPr="00284435" w:rsidRDefault="00CC55DF" w:rsidP="00283381">
            <w:pPr>
              <w:spacing w:line="239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интерес и потребность 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прослушиванию художественных произведений, пополнять литературный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багаж сказками,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продолжать развивать диалогическую речь, развивать мелкую моторику рук. </w:t>
            </w:r>
          </w:p>
        </w:tc>
        <w:tc>
          <w:tcPr>
            <w:tcW w:w="5103" w:type="dxa"/>
          </w:tcPr>
          <w:p w:rsidR="00CC55DF" w:rsidRPr="00284435" w:rsidRDefault="00CC55DF" w:rsidP="00283381">
            <w:pPr>
              <w:spacing w:after="1" w:line="238" w:lineRule="auto"/>
              <w:ind w:left="5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Отгадывание загадок по теме недели, рисование по представлению, по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замыслу, сюжету; лепка, аппликация по теме недели, чтение стихотворений, художественных произведений С. </w:t>
            </w:r>
          </w:p>
          <w:p w:rsidR="00CC55DF" w:rsidRPr="00284435" w:rsidRDefault="00CC55DF" w:rsidP="00283381">
            <w:pPr>
              <w:ind w:left="5"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Михалкова «Снег кружится», разучивание физкультминутки «Зимушка – зима» с проговариванием слов, беседа по картинке «Начало зимы»,  </w:t>
            </w:r>
            <w:proofErr w:type="gramEnd"/>
          </w:p>
        </w:tc>
      </w:tr>
      <w:tr w:rsidR="00CC55DF" w:rsidRPr="00284435" w:rsidTr="00284435">
        <w:tc>
          <w:tcPr>
            <w:tcW w:w="1384" w:type="dxa"/>
            <w:vMerge/>
          </w:tcPr>
          <w:p w:rsidR="00CC55DF" w:rsidRPr="00284435" w:rsidRDefault="00CC5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CC55DF" w:rsidRPr="00284435" w:rsidRDefault="00CC55DF" w:rsidP="00283381">
            <w:pPr>
              <w:spacing w:after="16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неделя «Новый год»  </w:t>
            </w:r>
          </w:p>
        </w:tc>
        <w:tc>
          <w:tcPr>
            <w:tcW w:w="4252" w:type="dxa"/>
          </w:tcPr>
          <w:p w:rsidR="00CC55DF" w:rsidRPr="00284435" w:rsidRDefault="00CC55DF" w:rsidP="00283381">
            <w:pPr>
              <w:ind w:left="5"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пересказывать небольшой текст, определять характер персонажей, воспитывать сочувствие и сострадание к героям книги; развивать мелкую моторику рук </w:t>
            </w:r>
          </w:p>
        </w:tc>
        <w:tc>
          <w:tcPr>
            <w:tcW w:w="5103" w:type="dxa"/>
          </w:tcPr>
          <w:p w:rsidR="00CC55DF" w:rsidRPr="00284435" w:rsidRDefault="00CC55DF" w:rsidP="00283381">
            <w:pPr>
              <w:ind w:left="5"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о зимних месяцах, разучивание физкультминутки «Новый год», беседа о впечатления новогоднего праздника, беседа по репродукции картины П. </w:t>
            </w:r>
            <w:proofErr w:type="spell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Ожгибесова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«Зимний вечер», пальчиковая гимнастика «Зимние месяцы», лепка «Новогодние шары», аппликация «Елочка», составление предложений по серии сюжетных картинок «Новогодний хоровод» </w:t>
            </w:r>
          </w:p>
        </w:tc>
      </w:tr>
      <w:tr w:rsidR="00CC55DF" w:rsidRPr="00284435" w:rsidTr="00284435">
        <w:tc>
          <w:tcPr>
            <w:tcW w:w="1384" w:type="dxa"/>
            <w:vMerge/>
          </w:tcPr>
          <w:p w:rsidR="00CC55DF" w:rsidRPr="00284435" w:rsidRDefault="00CC5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spacing w:after="20"/>
              <w:ind w:right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неделя «Новый год» (продолжение «Елка – красавица детям очень </w:t>
            </w:r>
            <w:proofErr w:type="gramEnd"/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нравится») </w:t>
            </w:r>
          </w:p>
        </w:tc>
        <w:tc>
          <w:tcPr>
            <w:tcW w:w="4252" w:type="dxa"/>
          </w:tcPr>
          <w:p w:rsidR="00CC55DF" w:rsidRPr="00284435" w:rsidRDefault="00CC55DF" w:rsidP="00283381">
            <w:pPr>
              <w:ind w:left="5"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Воспитывать интерес к познанию природы через художественные произведения, способствовать выражению своих мыслей в соответствии с нормой литературного языка, помогать в освоении выразительных средств языка, помочь приобрести </w:t>
            </w: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>навыки взаимодействия со сверстниками</w:t>
            </w:r>
          </w:p>
        </w:tc>
        <w:tc>
          <w:tcPr>
            <w:tcW w:w="5103" w:type="dxa"/>
          </w:tcPr>
          <w:p w:rsidR="00CC55DF" w:rsidRPr="00284435" w:rsidRDefault="00CC55DF" w:rsidP="00283381">
            <w:pPr>
              <w:ind w:left="5" w:righ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С. Крылов «Зимняя сказка», Ю. Никонова «Зимушк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зима», составление загадок о зиме с помощью опорных схем и </w:t>
            </w:r>
            <w:proofErr w:type="spell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мнемотаблиц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разучивание физкультминутки «Белые елочки», рисование по замыслу, оригами «Елочка», дидактические игры «соотнеси время года», «Что лишнее», «Одень куклу», «Составь зимний пейзаж»; подвижная игра «Белые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медведи» </w:t>
            </w:r>
          </w:p>
        </w:tc>
      </w:tr>
      <w:tr w:rsidR="00CC55DF" w:rsidRPr="00284435" w:rsidTr="00284435">
        <w:tc>
          <w:tcPr>
            <w:tcW w:w="1384" w:type="dxa"/>
            <w:vMerge/>
          </w:tcPr>
          <w:p w:rsidR="00CC55DF" w:rsidRPr="00284435" w:rsidRDefault="00CC5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ind w:right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неделя «Новый год» 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«Все встречают Новый год – дружно встали в хоровод» продолжение) </w:t>
            </w:r>
          </w:p>
        </w:tc>
        <w:tc>
          <w:tcPr>
            <w:tcW w:w="4252" w:type="dxa"/>
          </w:tcPr>
          <w:p w:rsidR="00CC55DF" w:rsidRPr="00284435" w:rsidRDefault="00CC55DF" w:rsidP="00283381">
            <w:pPr>
              <w:spacing w:line="23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любознательность, </w:t>
            </w:r>
          </w:p>
          <w:p w:rsidR="00CC55DF" w:rsidRPr="00284435" w:rsidRDefault="00CC55DF" w:rsidP="00283381">
            <w:pPr>
              <w:spacing w:after="1" w:line="237" w:lineRule="auto"/>
              <w:ind w:left="5"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продолжить работу по составлению мини рассказов по картинкам, развивать воображение, мышление, речь; упражнять в согласовании слов в предложении, совершенствовать умение составлять предложения по набору картинок 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последовательно развивающимся действием. </w:t>
            </w:r>
          </w:p>
        </w:tc>
        <w:tc>
          <w:tcPr>
            <w:tcW w:w="5103" w:type="dxa"/>
          </w:tcPr>
          <w:p w:rsidR="00CC55DF" w:rsidRPr="00284435" w:rsidRDefault="00CC55DF" w:rsidP="00283381">
            <w:pPr>
              <w:spacing w:after="38" w:line="238" w:lineRule="auto"/>
              <w:ind w:left="5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стихотворений Е. Михайлова «Что такое Новый год?», Т. </w:t>
            </w:r>
            <w:proofErr w:type="spell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Гусарова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 Снегурочку», О. </w:t>
            </w:r>
            <w:proofErr w:type="spell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Высотская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«Новый год», физкультминутка «Снежный лес», пальчиковая гимнастика «Мы танцуем и поем», дидактическая игра «Хоровод», беседа по серии сюжетных картинок </w:t>
            </w:r>
          </w:p>
          <w:p w:rsidR="00CC55DF" w:rsidRPr="00284435" w:rsidRDefault="00CC55DF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«Звери водят хоровод» </w:t>
            </w:r>
          </w:p>
        </w:tc>
      </w:tr>
      <w:tr w:rsidR="00CC55DF" w:rsidRPr="00284435" w:rsidTr="00284435">
        <w:tc>
          <w:tcPr>
            <w:tcW w:w="1384" w:type="dxa"/>
            <w:vMerge w:val="restart"/>
          </w:tcPr>
          <w:p w:rsidR="00CC55DF" w:rsidRPr="00284435" w:rsidRDefault="00CC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99" w:type="dxa"/>
          </w:tcPr>
          <w:p w:rsidR="00CC55DF" w:rsidRPr="00284435" w:rsidRDefault="00CC55DF" w:rsidP="00283381">
            <w:pPr>
              <w:spacing w:after="18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неделя «Зимние забавы» </w:t>
            </w:r>
          </w:p>
        </w:tc>
        <w:tc>
          <w:tcPr>
            <w:tcW w:w="4252" w:type="dxa"/>
          </w:tcPr>
          <w:p w:rsidR="00CC55DF" w:rsidRPr="00284435" w:rsidRDefault="00CC55DF" w:rsidP="00283381">
            <w:pPr>
              <w:spacing w:line="238" w:lineRule="auto"/>
              <w:ind w:left="5"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знания о времени 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 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игры любят играть дети зимой; что нужно для зимних игр. Учить образовывать глаголы в настоящем, прошедшем, будущем времени. Закреплять умение </w:t>
            </w:r>
          </w:p>
          <w:p w:rsidR="00CC55DF" w:rsidRPr="00284435" w:rsidRDefault="00CC55DF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согласовывать </w:t>
            </w:r>
          </w:p>
          <w:p w:rsidR="00CC55DF" w:rsidRPr="00284435" w:rsidRDefault="00CC55DF" w:rsidP="00283381">
            <w:pPr>
              <w:spacing w:after="2" w:line="237" w:lineRule="auto"/>
              <w:ind w:left="5" w:right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существительные с числительными. Учить образовывать существительные в форме именительного и родительного падежей множественного числа. Закреплять навыки употребления предлогов в речи.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Развивать монологическую речь. Формировать умение составлять рассказ, опираясь 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личный </w:t>
            </w:r>
          </w:p>
          <w:p w:rsidR="00CC55DF" w:rsidRPr="00284435" w:rsidRDefault="00CC55DF" w:rsidP="00283381">
            <w:pPr>
              <w:spacing w:line="263" w:lineRule="auto"/>
              <w:ind w:left="5" w:right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опыт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азвивать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пальчиковую моторику, координацию речи с движение. </w:t>
            </w:r>
          </w:p>
          <w:p w:rsidR="00CC55DF" w:rsidRPr="00284435" w:rsidRDefault="00CC55DF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CC55DF" w:rsidRPr="00284435" w:rsidRDefault="00CC55DF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Беседа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«Во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что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играем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мы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зимой» (разнообразие игр зимой, предметы и оборудование для них).  </w:t>
            </w:r>
          </w:p>
          <w:p w:rsidR="00CC55DF" w:rsidRPr="00284435" w:rsidRDefault="00CC55DF" w:rsidP="00283381">
            <w:pPr>
              <w:spacing w:line="278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 «Что мы делали, делаем, будем делать»   </w:t>
            </w:r>
          </w:p>
          <w:p w:rsidR="00CC55DF" w:rsidRPr="00284435" w:rsidRDefault="00CC55DF" w:rsidP="00283381">
            <w:pPr>
              <w:spacing w:after="19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Д/и «1 – 2 – 5 »  </w:t>
            </w:r>
          </w:p>
          <w:p w:rsidR="00CC55DF" w:rsidRPr="00284435" w:rsidRDefault="00CC55DF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 «Один – много»    </w:t>
            </w:r>
          </w:p>
          <w:p w:rsidR="00CC55DF" w:rsidRPr="00284435" w:rsidRDefault="00CC55DF" w:rsidP="00283381">
            <w:pPr>
              <w:spacing w:line="279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рассказа из личного опыта «Как я лепил снежную бабу». </w:t>
            </w:r>
          </w:p>
          <w:p w:rsidR="00CC55DF" w:rsidRPr="00284435" w:rsidRDefault="00CC55DF" w:rsidP="00283381">
            <w:pPr>
              <w:spacing w:after="21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 «Магазин»  </w:t>
            </w:r>
          </w:p>
          <w:p w:rsidR="00CC55DF" w:rsidRPr="00284435" w:rsidRDefault="00CC55DF" w:rsidP="00283381">
            <w:pPr>
              <w:spacing w:after="21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Д/у «Раскрась флажки» (синий, зеленый)  </w:t>
            </w:r>
          </w:p>
          <w:p w:rsidR="00CC55DF" w:rsidRPr="00284435" w:rsidRDefault="00CC55DF" w:rsidP="00283381">
            <w:pPr>
              <w:spacing w:after="16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Д/у «Найди букву» (коллаж) </w:t>
            </w:r>
          </w:p>
          <w:p w:rsidR="00CC55DF" w:rsidRPr="00284435" w:rsidRDefault="00CC55DF" w:rsidP="00283381">
            <w:pPr>
              <w:spacing w:after="21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 «Подскажи словечко»  </w:t>
            </w:r>
          </w:p>
          <w:p w:rsidR="00CC55DF" w:rsidRPr="00284435" w:rsidRDefault="00CC55DF" w:rsidP="00283381">
            <w:pPr>
              <w:spacing w:after="22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 «Запомни слова парами» </w:t>
            </w:r>
          </w:p>
          <w:p w:rsidR="00CC55DF" w:rsidRPr="00284435" w:rsidRDefault="00CC55DF" w:rsidP="00283381">
            <w:pPr>
              <w:spacing w:after="24" w:line="256" w:lineRule="auto"/>
              <w:ind w:left="5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Речь с движением: «Снежная баба»  Пальчиковая гимнастика: «Мы во двор пошли гулять» </w:t>
            </w:r>
          </w:p>
          <w:p w:rsidR="00CC55DF" w:rsidRPr="00284435" w:rsidRDefault="00CC55DF" w:rsidP="00283381">
            <w:pPr>
              <w:ind w:left="5" w:righ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Обводка и штриховка снеговика. Выкладывание предметов из счетных палочек. </w:t>
            </w:r>
          </w:p>
        </w:tc>
      </w:tr>
      <w:tr w:rsidR="00CC55DF" w:rsidRPr="00284435" w:rsidTr="00284435">
        <w:tc>
          <w:tcPr>
            <w:tcW w:w="1384" w:type="dxa"/>
            <w:vMerge/>
          </w:tcPr>
          <w:p w:rsidR="00CC55DF" w:rsidRPr="00284435" w:rsidRDefault="00CC5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CC55DF" w:rsidRPr="00284435" w:rsidRDefault="00CC55DF" w:rsidP="00283381">
            <w:pPr>
              <w:spacing w:after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spacing w:line="27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неделя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«Зимние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виды спорта» </w:t>
            </w:r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:rsidR="00CC55DF" w:rsidRPr="00284435" w:rsidRDefault="00CC55DF" w:rsidP="00283381">
            <w:pPr>
              <w:spacing w:line="279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знания детей о зимних видах спорта. </w:t>
            </w:r>
          </w:p>
          <w:p w:rsidR="00CC55DF" w:rsidRPr="00284435" w:rsidRDefault="00CC55DF" w:rsidP="00283381">
            <w:pPr>
              <w:spacing w:after="28" w:line="237" w:lineRule="auto"/>
              <w:ind w:left="5"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умение составлять рассказ с помощью взрослого по серии картинок. </w:t>
            </w:r>
          </w:p>
          <w:p w:rsidR="00CC55DF" w:rsidRPr="00284435" w:rsidRDefault="00CC55DF" w:rsidP="00283381">
            <w:pPr>
              <w:tabs>
                <w:tab w:val="center" w:pos="530"/>
                <w:tab w:val="center" w:pos="24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Упражнять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 </w:t>
            </w:r>
          </w:p>
          <w:p w:rsidR="00CC55DF" w:rsidRPr="00284435" w:rsidRDefault="00CC55DF" w:rsidP="00283381">
            <w:pPr>
              <w:spacing w:line="238" w:lineRule="auto"/>
              <w:ind w:left="5"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придумывании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предложений с заданным словом. Закреплять умение играть в дидактические игры. </w:t>
            </w:r>
          </w:p>
          <w:p w:rsidR="00CC55DF" w:rsidRPr="00284435" w:rsidRDefault="00CC55DF" w:rsidP="00283381">
            <w:pPr>
              <w:ind w:left="5"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сообразительность, умение самостоятельно решать поставленную задачу. </w:t>
            </w:r>
          </w:p>
        </w:tc>
        <w:tc>
          <w:tcPr>
            <w:tcW w:w="5103" w:type="dxa"/>
          </w:tcPr>
          <w:p w:rsidR="00CC55DF" w:rsidRPr="00284435" w:rsidRDefault="00CC55DF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о зимних видах спорта. </w:t>
            </w:r>
          </w:p>
          <w:p w:rsidR="00CC55DF" w:rsidRPr="00284435" w:rsidRDefault="00CC55DF" w:rsidP="00283381">
            <w:pPr>
              <w:spacing w:line="274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рассказа по серии картинок «Зимние виды спорта». </w:t>
            </w:r>
          </w:p>
          <w:p w:rsidR="00CC55DF" w:rsidRPr="00284435" w:rsidRDefault="00CC55DF" w:rsidP="00283381">
            <w:pPr>
              <w:spacing w:after="16" w:line="263" w:lineRule="auto"/>
              <w:ind w:left="5"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загадок о зимних видах спорта с помощью опорных схем и </w:t>
            </w:r>
            <w:proofErr w:type="spell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мнемотаблиц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Д/и «Один – много» </w:t>
            </w:r>
          </w:p>
          <w:p w:rsidR="00CC55DF" w:rsidRPr="00284435" w:rsidRDefault="00CC55DF" w:rsidP="00283381">
            <w:pPr>
              <w:spacing w:after="21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 «Скажи наоборот»  </w:t>
            </w:r>
          </w:p>
          <w:p w:rsidR="00CC55DF" w:rsidRPr="00284435" w:rsidRDefault="00CC55DF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 «Найди отличия» </w:t>
            </w:r>
          </w:p>
          <w:p w:rsidR="00CC55DF" w:rsidRPr="00284435" w:rsidRDefault="00CC55DF" w:rsidP="00283381">
            <w:pPr>
              <w:spacing w:after="43" w:line="239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Конструирование из мягкого конструктора спортивных объектов </w:t>
            </w:r>
          </w:p>
          <w:p w:rsidR="00CC55DF" w:rsidRPr="00284435" w:rsidRDefault="00CC55DF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(трамплин для лыжников,  ледовая арена).  </w:t>
            </w:r>
          </w:p>
          <w:p w:rsidR="00CC55DF" w:rsidRPr="00284435" w:rsidRDefault="00CC55DF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Подвижная игра на прогулке «Хоккей на льду». </w:t>
            </w:r>
          </w:p>
        </w:tc>
      </w:tr>
      <w:tr w:rsidR="00CC55DF" w:rsidRPr="00284435" w:rsidTr="00284435">
        <w:tc>
          <w:tcPr>
            <w:tcW w:w="1384" w:type="dxa"/>
            <w:vMerge/>
          </w:tcPr>
          <w:p w:rsidR="00CC55DF" w:rsidRPr="00284435" w:rsidRDefault="00CC5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CC55DF" w:rsidRPr="00284435" w:rsidRDefault="00CC55DF" w:rsidP="00283381">
            <w:pPr>
              <w:spacing w:after="18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неделя «Зимняя природа» </w:t>
            </w:r>
          </w:p>
        </w:tc>
        <w:tc>
          <w:tcPr>
            <w:tcW w:w="4252" w:type="dxa"/>
          </w:tcPr>
          <w:p w:rsidR="00CC55DF" w:rsidRPr="00284435" w:rsidRDefault="00CC55DF" w:rsidP="00283381">
            <w:pPr>
              <w:spacing w:line="256" w:lineRule="auto"/>
              <w:ind w:left="5"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знания детей о признаках зимы; названия зимних месяцев. </w:t>
            </w:r>
          </w:p>
          <w:p w:rsidR="00CC55DF" w:rsidRPr="00284435" w:rsidRDefault="00CC55DF" w:rsidP="00283381">
            <w:pPr>
              <w:spacing w:after="2" w:line="237" w:lineRule="auto"/>
              <w:ind w:left="5" w:right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подбирать однокоренные слова. Учить подбирать прилагательные к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существительным. Учить подбирать слова противоположные по значению. Учить </w:t>
            </w:r>
          </w:p>
          <w:p w:rsidR="00CC55DF" w:rsidRPr="00284435" w:rsidRDefault="00CC55DF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употреблять </w:t>
            </w:r>
          </w:p>
          <w:p w:rsidR="00CC55DF" w:rsidRPr="00284435" w:rsidRDefault="00CC55DF" w:rsidP="00283381">
            <w:pPr>
              <w:ind w:left="5"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существительные с уменьшительн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ласкательными суффиксами. Развивать монологическую речь. Формировать навык пересказа. </w:t>
            </w:r>
          </w:p>
        </w:tc>
        <w:tc>
          <w:tcPr>
            <w:tcW w:w="5103" w:type="dxa"/>
          </w:tcPr>
          <w:p w:rsidR="00CC55DF" w:rsidRPr="00284435" w:rsidRDefault="00CC55DF" w:rsidP="00283381">
            <w:pPr>
              <w:spacing w:line="257" w:lineRule="auto"/>
              <w:ind w:left="5" w:right="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Беседа о приметах зимы. Названия месяцев. Наблюдения на прогулке за изменениями в природе. </w:t>
            </w:r>
          </w:p>
          <w:p w:rsidR="00CC55DF" w:rsidRPr="00284435" w:rsidRDefault="00CC55DF" w:rsidP="00283381">
            <w:pPr>
              <w:spacing w:line="278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Заучивание стихотворения «Шапки с неба» И. Шевчук. </w:t>
            </w:r>
          </w:p>
          <w:p w:rsidR="00CC55DF" w:rsidRPr="00284435" w:rsidRDefault="00CC55DF" w:rsidP="00283381">
            <w:pPr>
              <w:spacing w:after="21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 «Подбери признак к предмету» </w:t>
            </w:r>
          </w:p>
          <w:p w:rsidR="00CC55DF" w:rsidRPr="00284435" w:rsidRDefault="00CC55DF" w:rsidP="00283381">
            <w:pPr>
              <w:spacing w:after="2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Д/и «Где звук?» </w:t>
            </w:r>
          </w:p>
          <w:p w:rsidR="00CC55DF" w:rsidRPr="00284435" w:rsidRDefault="00CC55DF" w:rsidP="00283381">
            <w:pPr>
              <w:spacing w:after="21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Д/у «Найди букву» (коллаж) </w:t>
            </w:r>
          </w:p>
          <w:p w:rsidR="00CC55DF" w:rsidRPr="00284435" w:rsidRDefault="00CC55DF" w:rsidP="00283381">
            <w:pPr>
              <w:spacing w:after="6" w:line="274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Д/и «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Прохлопай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слово» (с выделением ударного слога) </w:t>
            </w:r>
          </w:p>
          <w:p w:rsidR="00CC55DF" w:rsidRPr="00284435" w:rsidRDefault="00CC55DF" w:rsidP="00283381">
            <w:pPr>
              <w:spacing w:after="22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Пальчиковая гимнастика: «Снежинки»  </w:t>
            </w:r>
          </w:p>
          <w:p w:rsidR="00CC55DF" w:rsidRPr="00284435" w:rsidRDefault="00CC55DF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Физкультминутка: «Теремок» </w:t>
            </w:r>
          </w:p>
          <w:p w:rsidR="00CC55DF" w:rsidRPr="00284435" w:rsidRDefault="00CC55DF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55DF" w:rsidRPr="00284435" w:rsidTr="00284435">
        <w:tc>
          <w:tcPr>
            <w:tcW w:w="1384" w:type="dxa"/>
            <w:vMerge w:val="restart"/>
          </w:tcPr>
          <w:p w:rsidR="00CC55DF" w:rsidRPr="00284435" w:rsidRDefault="00CC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699" w:type="dxa"/>
          </w:tcPr>
          <w:p w:rsidR="00CC55DF" w:rsidRPr="00284435" w:rsidRDefault="00CC55DF" w:rsidP="00283381">
            <w:pPr>
              <w:spacing w:after="21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1 неделя «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Почётное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званьесолдат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252" w:type="dxa"/>
          </w:tcPr>
          <w:p w:rsidR="00CC55DF" w:rsidRPr="00284435" w:rsidRDefault="00CC55DF" w:rsidP="00283381">
            <w:pPr>
              <w:spacing w:after="23" w:line="238" w:lineRule="auto"/>
              <w:ind w:left="5" w:right="10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Расширить и закрепить знания детей с военными  профессиями сухопутных войск. Учить согласовать существительные с числительными. Учить подбирать </w:t>
            </w:r>
          </w:p>
          <w:p w:rsidR="00CC55DF" w:rsidRPr="00284435" w:rsidRDefault="00CC55DF" w:rsidP="00283381">
            <w:pPr>
              <w:tabs>
                <w:tab w:val="center" w:pos="759"/>
                <w:tab w:val="center" w:pos="2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прилагательные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spacing w:line="23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заданному существительному.  </w:t>
            </w:r>
          </w:p>
          <w:p w:rsidR="00CC55DF" w:rsidRPr="00284435" w:rsidRDefault="00CC55DF" w:rsidP="00283381">
            <w:pPr>
              <w:spacing w:line="254" w:lineRule="auto"/>
              <w:ind w:left="5" w:righ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употреблять существительные в родительном падеже  множественного числа.   Развивать и закреплять сенсорные способности. </w:t>
            </w:r>
          </w:p>
          <w:p w:rsidR="00CC55DF" w:rsidRPr="00284435" w:rsidRDefault="00CC55DF" w:rsidP="00283381">
            <w:pPr>
              <w:spacing w:after="23" w:line="256" w:lineRule="auto"/>
              <w:ind w:left="5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пальчиковую моторику, координацию речи с движение.      </w:t>
            </w:r>
          </w:p>
          <w:p w:rsidR="00CC55DF" w:rsidRPr="00284435" w:rsidRDefault="00CC55DF" w:rsidP="00283381">
            <w:pPr>
              <w:spacing w:line="274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графомоторные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навыки.  </w:t>
            </w:r>
          </w:p>
          <w:p w:rsidR="00CC55DF" w:rsidRPr="00284435" w:rsidRDefault="00CC55DF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CC55DF" w:rsidRPr="00284435" w:rsidRDefault="00CC55DF" w:rsidP="00283381">
            <w:pPr>
              <w:spacing w:line="282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Беседа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«Солда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т–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почётное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звание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 армии». </w:t>
            </w:r>
          </w:p>
          <w:p w:rsidR="00CC55DF" w:rsidRPr="00284435" w:rsidRDefault="00CC55DF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Заучивание стихотворения «Сапёры». </w:t>
            </w:r>
          </w:p>
          <w:p w:rsidR="00CC55DF" w:rsidRPr="00284435" w:rsidRDefault="00CC55DF" w:rsidP="00283381">
            <w:pPr>
              <w:spacing w:line="279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предложений о солдатах различных родов войск. </w:t>
            </w:r>
          </w:p>
          <w:p w:rsidR="00CC55DF" w:rsidRPr="00284435" w:rsidRDefault="00CC55DF" w:rsidP="00283381">
            <w:pPr>
              <w:spacing w:after="21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Д/и: «Сигнальщики» </w:t>
            </w:r>
          </w:p>
          <w:p w:rsidR="00CC55DF" w:rsidRPr="00284435" w:rsidRDefault="00CC55DF" w:rsidP="00283381">
            <w:pPr>
              <w:spacing w:after="4" w:line="275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Д/и «Составь большую фигуру из малых фигур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пособие </w:t>
            </w:r>
            <w:proofErr w:type="spell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В.Воскобовича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:rsidR="00CC55DF" w:rsidRPr="00284435" w:rsidRDefault="00CC55DF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Д/и: « Что без чего?» </w:t>
            </w:r>
          </w:p>
          <w:p w:rsidR="00CC55DF" w:rsidRPr="00284435" w:rsidRDefault="00CC55DF" w:rsidP="00283381">
            <w:pPr>
              <w:spacing w:after="5" w:line="274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из бумаги бумажной пилотк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оригами). </w:t>
            </w:r>
          </w:p>
          <w:p w:rsidR="00CC55DF" w:rsidRPr="00284435" w:rsidRDefault="00CC55DF" w:rsidP="00283381">
            <w:pPr>
              <w:spacing w:after="21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Пальчиковая гимнастика: «Капитан» </w:t>
            </w:r>
          </w:p>
          <w:p w:rsidR="00CC55DF" w:rsidRPr="00284435" w:rsidRDefault="00CC55DF" w:rsidP="00283381">
            <w:pPr>
              <w:spacing w:after="16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Подвижная игра: «Иголка и нитка» </w:t>
            </w:r>
          </w:p>
          <w:p w:rsidR="00CC55DF" w:rsidRPr="00284435" w:rsidRDefault="00CC55DF" w:rsidP="00283381">
            <w:pPr>
              <w:tabs>
                <w:tab w:val="center" w:pos="906"/>
                <w:tab w:val="center" w:pos="2319"/>
                <w:tab w:val="center" w:pos="3184"/>
                <w:tab w:val="center" w:pos="3936"/>
              </w:tabs>
              <w:spacing w:after="2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Физкультминутка: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«Что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делаем,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не </w:t>
            </w:r>
          </w:p>
          <w:p w:rsidR="00CC55DF" w:rsidRPr="00284435" w:rsidRDefault="00CC55DF" w:rsidP="00283381">
            <w:pPr>
              <w:spacing w:line="279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скажем, что видели  - покажем»  Графические задания по клеткам </w:t>
            </w:r>
          </w:p>
          <w:p w:rsidR="00CC55DF" w:rsidRPr="00284435" w:rsidRDefault="00CC55DF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CC55DF" w:rsidRPr="00284435" w:rsidTr="00284435">
        <w:tc>
          <w:tcPr>
            <w:tcW w:w="1384" w:type="dxa"/>
            <w:vMerge/>
          </w:tcPr>
          <w:p w:rsidR="00CC55DF" w:rsidRPr="00284435" w:rsidRDefault="00CC5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CC55DF" w:rsidRPr="00284435" w:rsidRDefault="00CC55DF" w:rsidP="00283381">
            <w:pPr>
              <w:spacing w:after="21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неделя ««Почётное </w:t>
            </w:r>
            <w:proofErr w:type="spell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званьесолдат</w:t>
            </w:r>
            <w:proofErr w:type="spellEnd"/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»(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продолжение) </w:t>
            </w:r>
          </w:p>
        </w:tc>
        <w:tc>
          <w:tcPr>
            <w:tcW w:w="4252" w:type="dxa"/>
          </w:tcPr>
          <w:p w:rsidR="00CC55DF" w:rsidRPr="00284435" w:rsidRDefault="00CC55DF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Познакомить с военными </w:t>
            </w:r>
          </w:p>
          <w:p w:rsidR="00CC55DF" w:rsidRPr="00284435" w:rsidRDefault="00CC55DF" w:rsidP="00283381">
            <w:pPr>
              <w:spacing w:after="29" w:line="237" w:lineRule="auto"/>
              <w:ind w:left="5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профессиями  на  воздушном транспорте. Учить согласовать существительные с числительными. Учить подбирать </w:t>
            </w:r>
          </w:p>
          <w:p w:rsidR="00CC55DF" w:rsidRPr="00284435" w:rsidRDefault="00CC55DF" w:rsidP="00283381">
            <w:pPr>
              <w:tabs>
                <w:tab w:val="center" w:pos="759"/>
                <w:tab w:val="center" w:pos="24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прилагательные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spacing w:after="31" w:line="235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заданному существительному.  </w:t>
            </w:r>
          </w:p>
          <w:p w:rsidR="00CC55DF" w:rsidRPr="00284435" w:rsidRDefault="00CC55DF" w:rsidP="00283381">
            <w:pPr>
              <w:spacing w:line="269" w:lineRule="auto"/>
              <w:ind w:left="5" w:right="52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употреблять существительные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 родительном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падеже  множественного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числа.  Развивать монологическую речь. Развивать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пальчиковую моторику,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координацию речи с движением.     Развивать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графомоторные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навыки.   </w:t>
            </w:r>
          </w:p>
          <w:p w:rsidR="00CC55DF" w:rsidRPr="00284435" w:rsidRDefault="00CC55DF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CC55DF" w:rsidRPr="00284435" w:rsidRDefault="00CC55DF" w:rsidP="00283381">
            <w:pPr>
              <w:tabs>
                <w:tab w:val="center" w:pos="318"/>
                <w:tab w:val="center" w:pos="1357"/>
                <w:tab w:val="center" w:pos="2309"/>
                <w:tab w:val="center" w:pos="3481"/>
              </w:tabs>
              <w:spacing w:after="26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«Скоро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День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защитников </w:t>
            </w:r>
          </w:p>
          <w:p w:rsidR="00CC55DF" w:rsidRPr="00284435" w:rsidRDefault="00CC55DF" w:rsidP="00283381">
            <w:pPr>
              <w:spacing w:after="15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Отечества». </w:t>
            </w:r>
          </w:p>
          <w:p w:rsidR="00CC55DF" w:rsidRPr="00284435" w:rsidRDefault="00CC55DF" w:rsidP="00283381">
            <w:pPr>
              <w:ind w:left="5" w:right="1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Заучивание стихотворения «Самолет» Чтение рассказа Е. Воробьёва «Обрывок провода» с обсуждением и пересказом. </w:t>
            </w:r>
          </w:p>
          <w:p w:rsidR="00CC55DF" w:rsidRPr="00284435" w:rsidRDefault="00CC55DF" w:rsidP="00283381">
            <w:pPr>
              <w:tabs>
                <w:tab w:val="center" w:pos="201"/>
                <w:tab w:val="center" w:pos="1206"/>
                <w:tab w:val="center" w:pos="2261"/>
                <w:tab w:val="center" w:pos="3484"/>
              </w:tabs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Д/и: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«Назови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виды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воздушного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spacing w:after="2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транспорта со звуком (М)» </w:t>
            </w:r>
          </w:p>
          <w:p w:rsidR="00CC55DF" w:rsidRPr="00284435" w:rsidRDefault="00CC55DF" w:rsidP="00283381">
            <w:pPr>
              <w:spacing w:after="2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 «Четвертый лишний»  </w:t>
            </w:r>
          </w:p>
          <w:p w:rsidR="00CC55DF" w:rsidRPr="00284435" w:rsidRDefault="00CC55DF" w:rsidP="00283381">
            <w:pPr>
              <w:spacing w:after="17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Д/и «Сложи картинку из 4 частей» </w:t>
            </w:r>
          </w:p>
          <w:p w:rsidR="00CC55DF" w:rsidRPr="00284435" w:rsidRDefault="00CC55DF" w:rsidP="00283381">
            <w:pPr>
              <w:spacing w:after="21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Речь с движением: «Самолет» </w:t>
            </w:r>
          </w:p>
          <w:p w:rsidR="00CC55DF" w:rsidRPr="00284435" w:rsidRDefault="00CC55DF" w:rsidP="00283381">
            <w:pPr>
              <w:spacing w:line="283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Пальчиковая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гимнастика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«Воздушный транспорт» </w:t>
            </w:r>
          </w:p>
          <w:p w:rsidR="00CC55DF" w:rsidRPr="00284435" w:rsidRDefault="00CC55DF" w:rsidP="00283381">
            <w:pPr>
              <w:spacing w:after="22" w:line="264" w:lineRule="auto"/>
              <w:ind w:left="5" w:right="114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Обводка и штриховка по трафаретам (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воздушный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транспорт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)(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пособия </w:t>
            </w:r>
          </w:p>
          <w:p w:rsidR="00CC55DF" w:rsidRPr="00284435" w:rsidRDefault="00CC55DF" w:rsidP="00283381">
            <w:pPr>
              <w:spacing w:after="15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В.Воскобовича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). </w:t>
            </w:r>
            <w:proofErr w:type="gramEnd"/>
          </w:p>
          <w:p w:rsidR="00CC55DF" w:rsidRPr="00284435" w:rsidRDefault="00CC55DF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Графические задания по клеткам. </w:t>
            </w:r>
          </w:p>
          <w:p w:rsidR="00CC55DF" w:rsidRPr="00284435" w:rsidRDefault="00CC55DF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55DF" w:rsidRPr="00284435" w:rsidTr="00284435">
        <w:tc>
          <w:tcPr>
            <w:tcW w:w="1384" w:type="dxa"/>
            <w:vMerge/>
          </w:tcPr>
          <w:p w:rsidR="00CC55DF" w:rsidRPr="00284435" w:rsidRDefault="00CC55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CC55DF" w:rsidRPr="00284435" w:rsidRDefault="00CC55DF" w:rsidP="00283381">
            <w:pPr>
              <w:spacing w:after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tabs>
                <w:tab w:val="center" w:pos="55"/>
                <w:tab w:val="center" w:pos="981"/>
                <w:tab w:val="center" w:pos="2329"/>
              </w:tabs>
              <w:spacing w:after="19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неделя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Будущие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C55DF" w:rsidRPr="00284435" w:rsidRDefault="00CC55DF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защитники Родины» </w:t>
            </w:r>
          </w:p>
        </w:tc>
        <w:tc>
          <w:tcPr>
            <w:tcW w:w="4252" w:type="dxa"/>
          </w:tcPr>
          <w:p w:rsidR="00CC55DF" w:rsidRPr="00284435" w:rsidRDefault="00CC55DF" w:rsidP="00283381">
            <w:pPr>
              <w:spacing w:after="45" w:line="237" w:lineRule="auto"/>
              <w:ind w:left="5"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Уточнить и расширить представления детей о защитниках Отечества, закрепить знания детей о </w:t>
            </w:r>
          </w:p>
          <w:p w:rsidR="00CC55DF" w:rsidRPr="00284435" w:rsidRDefault="00CC55DF" w:rsidP="00283381">
            <w:pPr>
              <w:spacing w:line="251" w:lineRule="auto"/>
              <w:ind w:left="5" w:right="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Российской Армии. Продолжать развивать умения составлять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описательный рассказ; продолжать работу по активизации словаря  танк 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анкисты, самолёт- лётчики, гаубица артиллеристы и т.д.  Продолжать упражнять детей в согласовании слов в предложении. Закреплять ранее полученные знания в дидактических играх. </w:t>
            </w:r>
          </w:p>
          <w:p w:rsidR="00CC55DF" w:rsidRPr="00284435" w:rsidRDefault="00CC55DF" w:rsidP="00283381">
            <w:pPr>
              <w:spacing w:line="279" w:lineRule="auto"/>
              <w:ind w:left="5" w:right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пальчиковую моторику, координацию речи с движением.     </w:t>
            </w:r>
          </w:p>
          <w:p w:rsidR="00CC55DF" w:rsidRPr="00284435" w:rsidRDefault="00CC55DF" w:rsidP="00283381">
            <w:pPr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графомоторные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навыки. </w:t>
            </w:r>
          </w:p>
        </w:tc>
        <w:tc>
          <w:tcPr>
            <w:tcW w:w="5103" w:type="dxa"/>
          </w:tcPr>
          <w:p w:rsidR="00CC55DF" w:rsidRPr="00284435" w:rsidRDefault="00CC55DF" w:rsidP="00283381">
            <w:pPr>
              <w:spacing w:after="3" w:line="276" w:lineRule="auto"/>
              <w:ind w:left="5" w:right="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Беседа «Защитники Родины 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акие они?» Чтение «Твои защитники» Л. Кассиля. Творческое </w:t>
            </w:r>
          </w:p>
          <w:p w:rsidR="00CC55DF" w:rsidRPr="00284435" w:rsidRDefault="00CC55DF" w:rsidP="00283381">
            <w:pPr>
              <w:spacing w:after="21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рассказывание</w:t>
            </w:r>
            <w:r w:rsidRPr="002844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«Если бы я был военным» </w:t>
            </w:r>
          </w:p>
          <w:p w:rsidR="00CC55DF" w:rsidRPr="00284435" w:rsidRDefault="00CC55DF" w:rsidP="00283381">
            <w:pPr>
              <w:spacing w:after="16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Д/</w:t>
            </w:r>
            <w:proofErr w:type="spell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«О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пределим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рода войск», </w:t>
            </w:r>
          </w:p>
          <w:p w:rsidR="00CC55DF" w:rsidRPr="00284435" w:rsidRDefault="00CC55DF" w:rsidP="00283381">
            <w:pPr>
              <w:spacing w:after="19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Д/</w:t>
            </w:r>
            <w:proofErr w:type="spell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«К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ому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нужно» </w:t>
            </w:r>
          </w:p>
          <w:p w:rsidR="00CC55DF" w:rsidRPr="00284435" w:rsidRDefault="00CC55DF" w:rsidP="00283381">
            <w:pPr>
              <w:spacing w:line="278" w:lineRule="auto"/>
              <w:ind w:left="5" w:right="6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 «Как сказать по-другому» Рисование  «Наша Армия родная». Подвижная игра  «Меткий стрелок». </w:t>
            </w:r>
          </w:p>
          <w:p w:rsidR="00CC55DF" w:rsidRPr="00284435" w:rsidRDefault="00CC55DF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4435" w:rsidRPr="00284435" w:rsidTr="00284435">
        <w:tc>
          <w:tcPr>
            <w:tcW w:w="1384" w:type="dxa"/>
            <w:vMerge/>
          </w:tcPr>
          <w:p w:rsidR="00284435" w:rsidRPr="00284435" w:rsidRDefault="002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284435" w:rsidRPr="00284435" w:rsidRDefault="00284435" w:rsidP="00283381">
            <w:pPr>
              <w:spacing w:after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84435" w:rsidRPr="00284435" w:rsidRDefault="00284435" w:rsidP="00283381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неделя февраля» «Праздник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23</w:t>
            </w:r>
          </w:p>
        </w:tc>
        <w:tc>
          <w:tcPr>
            <w:tcW w:w="4252" w:type="dxa"/>
          </w:tcPr>
          <w:p w:rsidR="00284435" w:rsidRPr="00284435" w:rsidRDefault="00284435" w:rsidP="00283381">
            <w:pPr>
              <w:spacing w:after="5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Расширять знания детей о </w:t>
            </w:r>
          </w:p>
          <w:p w:rsidR="00284435" w:rsidRPr="00284435" w:rsidRDefault="00284435" w:rsidP="00283381">
            <w:pPr>
              <w:spacing w:line="23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Российской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Армии; воспитывать уважение к защитникам </w:t>
            </w:r>
          </w:p>
          <w:p w:rsidR="00284435" w:rsidRPr="00284435" w:rsidRDefault="00284435" w:rsidP="00283381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Отечества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акрепить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84435" w:rsidRPr="00284435" w:rsidRDefault="00284435" w:rsidP="00283381">
            <w:pPr>
              <w:spacing w:line="245" w:lineRule="auto"/>
              <w:ind w:left="110" w:right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называть профессию военного и подобрать для профессии необходимую  военную   технику; повторить роды войск и их </w:t>
            </w:r>
          </w:p>
          <w:p w:rsidR="00284435" w:rsidRPr="00284435" w:rsidRDefault="00284435" w:rsidP="00283381">
            <w:pPr>
              <w:spacing w:after="2" w:line="237" w:lineRule="auto"/>
              <w:ind w:left="110" w:right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предназначение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детей подбирать как можно больше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названий предметов на военную тематику </w:t>
            </w:r>
          </w:p>
          <w:p w:rsidR="00284435" w:rsidRPr="00284435" w:rsidRDefault="00284435" w:rsidP="00283381">
            <w:pPr>
              <w:spacing w:after="41" w:line="239" w:lineRule="auto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(существительных) к названию действия </w:t>
            </w:r>
          </w:p>
          <w:p w:rsidR="00284435" w:rsidRPr="00284435" w:rsidRDefault="00284435" w:rsidP="00283381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(глаголу). </w:t>
            </w:r>
          </w:p>
        </w:tc>
        <w:tc>
          <w:tcPr>
            <w:tcW w:w="5103" w:type="dxa"/>
          </w:tcPr>
          <w:p w:rsidR="00284435" w:rsidRPr="00284435" w:rsidRDefault="00284435" w:rsidP="00283381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Беседа «Российская Армия». </w:t>
            </w:r>
          </w:p>
          <w:p w:rsidR="00284435" w:rsidRPr="00284435" w:rsidRDefault="00284435" w:rsidP="00283381">
            <w:pPr>
              <w:spacing w:after="16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художественной литературы: В. </w:t>
            </w:r>
          </w:p>
          <w:p w:rsidR="00284435" w:rsidRPr="00284435" w:rsidRDefault="00284435" w:rsidP="00283381">
            <w:pPr>
              <w:spacing w:after="21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Давыдов «Армия мира» </w:t>
            </w:r>
          </w:p>
          <w:p w:rsidR="00284435" w:rsidRPr="00284435" w:rsidRDefault="00284435" w:rsidP="00283381">
            <w:pPr>
              <w:spacing w:line="279" w:lineRule="auto"/>
              <w:ind w:left="110" w:right="498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Д/и: «Подбери слово» Д/</w:t>
            </w:r>
            <w:proofErr w:type="spell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пословицу» </w:t>
            </w:r>
          </w:p>
          <w:p w:rsidR="00284435" w:rsidRPr="00284435" w:rsidRDefault="00284435" w:rsidP="00283381">
            <w:pPr>
              <w:spacing w:after="21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Д/и:</w:t>
            </w:r>
            <w:r w:rsidRPr="002844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Соберём картинку» </w:t>
            </w:r>
          </w:p>
          <w:p w:rsidR="00284435" w:rsidRPr="00284435" w:rsidRDefault="00284435" w:rsidP="00283381">
            <w:pPr>
              <w:spacing w:line="279" w:lineRule="auto"/>
              <w:ind w:left="110" w:right="92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Конструирование (оригами). «Пилотка». Аппликация «Подарки папам» Подвижная игра «Минёры». </w:t>
            </w:r>
          </w:p>
          <w:p w:rsidR="00284435" w:rsidRPr="00284435" w:rsidRDefault="00284435" w:rsidP="00283381">
            <w:pPr>
              <w:spacing w:line="279" w:lineRule="auto"/>
              <w:ind w:left="110" w:right="99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Речь с движением:  «Мы солдаты» Работа в тетрадях «Продолжи узор» </w:t>
            </w:r>
          </w:p>
          <w:p w:rsidR="00284435" w:rsidRPr="00284435" w:rsidRDefault="00284435" w:rsidP="00283381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284435" w:rsidRPr="00284435" w:rsidTr="00284435">
        <w:tc>
          <w:tcPr>
            <w:tcW w:w="1384" w:type="dxa"/>
            <w:vMerge w:val="restart"/>
          </w:tcPr>
          <w:p w:rsidR="00284435" w:rsidRPr="00284435" w:rsidRDefault="002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699" w:type="dxa"/>
          </w:tcPr>
          <w:p w:rsidR="00284435" w:rsidRPr="00284435" w:rsidRDefault="00284435" w:rsidP="00283381">
            <w:pPr>
              <w:spacing w:after="21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84435" w:rsidRPr="00284435" w:rsidRDefault="00284435" w:rsidP="00283381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неделя «Женский день  8-е Марта» </w:t>
            </w:r>
          </w:p>
        </w:tc>
        <w:tc>
          <w:tcPr>
            <w:tcW w:w="4252" w:type="dxa"/>
          </w:tcPr>
          <w:p w:rsidR="00284435" w:rsidRPr="00284435" w:rsidRDefault="00284435" w:rsidP="00283381">
            <w:pPr>
              <w:spacing w:after="1"/>
              <w:ind w:left="110" w:right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Уточнять и расширять представления детей о празднике  «8 марта». </w:t>
            </w:r>
          </w:p>
          <w:p w:rsidR="00284435" w:rsidRPr="00284435" w:rsidRDefault="00284435" w:rsidP="00283381">
            <w:pPr>
              <w:ind w:left="110" w:right="22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образовывать существительные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 </w:t>
            </w:r>
            <w:proofErr w:type="spell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уменьшительноласкательными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суффиксами. Формировать грамматический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строй речи. Учить подбирать прилагательные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к существительным. Развивать монологическую речь. Развивать пальчиковую </w:t>
            </w:r>
            <w:proofErr w:type="spell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моторику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,к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оординацию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bidi="en-US"/>
                <w14:ligatures w14:val="standardContextual"/>
              </w:rPr>
              <w:t>речи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bidi="en-US"/>
                <w14:ligatures w14:val="standardContextual"/>
              </w:rPr>
              <w:t xml:space="preserve"> с </w:t>
            </w:r>
            <w:proofErr w:type="spellStart"/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bidi="en-US"/>
                <w14:ligatures w14:val="standardContextual"/>
              </w:rPr>
              <w:t>движением</w:t>
            </w:r>
            <w:proofErr w:type="spellEnd"/>
          </w:p>
        </w:tc>
        <w:tc>
          <w:tcPr>
            <w:tcW w:w="5103" w:type="dxa"/>
          </w:tcPr>
          <w:p w:rsidR="00284435" w:rsidRPr="00284435" w:rsidRDefault="00284435" w:rsidP="00283381">
            <w:pPr>
              <w:spacing w:line="279" w:lineRule="auto"/>
              <w:ind w:left="110" w:right="124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Беседа: «Женский день».  Д/и: «Назови ласково»  </w:t>
            </w:r>
          </w:p>
          <w:p w:rsidR="00284435" w:rsidRPr="00284435" w:rsidRDefault="00284435" w:rsidP="00283381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Д/и: «Кем работает мама»  </w:t>
            </w:r>
          </w:p>
          <w:p w:rsidR="00284435" w:rsidRPr="00284435" w:rsidRDefault="00284435" w:rsidP="00283381">
            <w:pPr>
              <w:spacing w:line="279" w:lineRule="auto"/>
              <w:ind w:left="11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с мячом: «Какая?»  Составление рассказа по схеме «Моя мама» Заучивание стихов о маме. </w:t>
            </w:r>
          </w:p>
          <w:p w:rsidR="00284435" w:rsidRPr="00284435" w:rsidRDefault="00284435" w:rsidP="00283381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84435" w:rsidRPr="00284435" w:rsidRDefault="00284435" w:rsidP="00283381">
            <w:pPr>
              <w:tabs>
                <w:tab w:val="center" w:pos="720"/>
                <w:tab w:val="center" w:pos="2134"/>
                <w:tab w:val="center" w:pos="3545"/>
              </w:tabs>
              <w:spacing w:after="2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Пальчиковая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гимнастика: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«Квартирная </w:t>
            </w:r>
          </w:p>
          <w:p w:rsidR="00284435" w:rsidRPr="00284435" w:rsidRDefault="00284435" w:rsidP="00283381">
            <w:pPr>
              <w:spacing w:after="22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считалка »  </w:t>
            </w:r>
          </w:p>
          <w:p w:rsidR="00284435" w:rsidRPr="00284435" w:rsidRDefault="00284435" w:rsidP="00283381">
            <w:pPr>
              <w:tabs>
                <w:tab w:val="center" w:pos="770"/>
                <w:tab w:val="center" w:pos="1999"/>
                <w:tab w:val="center" w:pos="2624"/>
                <w:tab w:val="center" w:pos="3589"/>
              </w:tabs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Координация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речи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движением: </w:t>
            </w:r>
          </w:p>
          <w:p w:rsidR="00284435" w:rsidRPr="00284435" w:rsidRDefault="00284435" w:rsidP="00283381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«Повара» </w:t>
            </w:r>
          </w:p>
        </w:tc>
      </w:tr>
      <w:tr w:rsidR="00284435" w:rsidRPr="00284435" w:rsidTr="00284435">
        <w:tc>
          <w:tcPr>
            <w:tcW w:w="1384" w:type="dxa"/>
            <w:vMerge/>
          </w:tcPr>
          <w:p w:rsidR="00284435" w:rsidRPr="00284435" w:rsidRDefault="002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284435" w:rsidRPr="00284435" w:rsidRDefault="00284435" w:rsidP="00284435">
            <w:pPr>
              <w:tabs>
                <w:tab w:val="center" w:pos="161"/>
                <w:tab w:val="center" w:pos="833"/>
                <w:tab w:val="center" w:pos="1973"/>
              </w:tabs>
              <w:spacing w:after="22" w:line="259" w:lineRule="auto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</w:pP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 xml:space="preserve">2 </w:t>
            </w:r>
            <w:r w:rsidRPr="00284435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 xml:space="preserve">неделя </w:t>
            </w:r>
            <w:r w:rsidRPr="00284435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ab/>
              <w:t xml:space="preserve">«Традиции </w:t>
            </w:r>
          </w:p>
          <w:p w:rsidR="00284435" w:rsidRPr="00284435" w:rsidRDefault="00284435" w:rsidP="00284435">
            <w:pPr>
              <w:spacing w:after="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>обычаи нашего народа»</w:t>
            </w:r>
          </w:p>
        </w:tc>
        <w:tc>
          <w:tcPr>
            <w:tcW w:w="4252" w:type="dxa"/>
          </w:tcPr>
          <w:p w:rsidR="00284435" w:rsidRPr="00284435" w:rsidRDefault="00284435" w:rsidP="00283381">
            <w:pPr>
              <w:spacing w:after="1" w:line="237" w:lineRule="auto"/>
              <w:ind w:left="110"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Обобщить представление детей о праздниках на Руси, об обычаях и традициях нашего народа. Прививать любовь и интерес к традициям и обычаям русского народа, приобщая к истокам </w:t>
            </w:r>
          </w:p>
          <w:p w:rsidR="00284435" w:rsidRPr="00284435" w:rsidRDefault="00284435" w:rsidP="00283381">
            <w:pPr>
              <w:spacing w:after="5" w:line="234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духовной </w:t>
            </w:r>
            <w:proofErr w:type="spell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азвивать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84435" w:rsidRPr="00284435" w:rsidRDefault="00284435" w:rsidP="00283381">
            <w:pPr>
              <w:spacing w:line="246" w:lineRule="auto"/>
              <w:ind w:left="110"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речевую активность, монологическую речь</w:t>
            </w:r>
            <w:r w:rsidRPr="0028443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Закрепить представления о разных видах народных игрушках с помощью раскрасок, развивать зрительное восприятие, внимание. </w:t>
            </w:r>
          </w:p>
          <w:p w:rsidR="00284435" w:rsidRPr="00284435" w:rsidRDefault="00284435" w:rsidP="00283381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284435" w:rsidRPr="00284435" w:rsidRDefault="00284435" w:rsidP="00283381">
            <w:pPr>
              <w:spacing w:line="273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Беседы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«Русские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народные </w:t>
            </w:r>
            <w:proofErr w:type="spell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праздники»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Какой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из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народных праздников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тебе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нравится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больше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и почему?» </w:t>
            </w:r>
          </w:p>
          <w:p w:rsidR="00284435" w:rsidRPr="00284435" w:rsidRDefault="00284435" w:rsidP="00283381">
            <w:pPr>
              <w:spacing w:line="272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русских  народных  сказок по выбору. </w:t>
            </w:r>
          </w:p>
          <w:p w:rsidR="00284435" w:rsidRPr="00284435" w:rsidRDefault="00284435" w:rsidP="00283381">
            <w:pPr>
              <w:spacing w:line="279" w:lineRule="auto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и обсуждение русских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народных </w:t>
            </w:r>
            <w:proofErr w:type="spell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закличек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прибауток, небылиц. </w:t>
            </w:r>
          </w:p>
          <w:p w:rsidR="00284435" w:rsidRPr="00284435" w:rsidRDefault="00284435" w:rsidP="00283381">
            <w:pPr>
              <w:spacing w:after="15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Д/У «Проведи матрёшку по дорожке» </w:t>
            </w:r>
          </w:p>
          <w:p w:rsidR="00284435" w:rsidRPr="00284435" w:rsidRDefault="00284435" w:rsidP="00283381">
            <w:pPr>
              <w:spacing w:after="20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 «Какой, какая?»  </w:t>
            </w:r>
          </w:p>
          <w:p w:rsidR="00284435" w:rsidRPr="00284435" w:rsidRDefault="00284435" w:rsidP="00283381">
            <w:pPr>
              <w:spacing w:after="22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 «Чудесный мешочек» </w:t>
            </w:r>
          </w:p>
          <w:p w:rsidR="00284435" w:rsidRPr="00284435" w:rsidRDefault="00284435" w:rsidP="00283381">
            <w:pPr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Игровое упражнение «Покажи и раскрась» Подвижная игра «Золотые ворота». </w:t>
            </w:r>
          </w:p>
        </w:tc>
      </w:tr>
      <w:tr w:rsidR="00284435" w:rsidRPr="00284435" w:rsidTr="00284435">
        <w:tc>
          <w:tcPr>
            <w:tcW w:w="1384" w:type="dxa"/>
            <w:vMerge/>
          </w:tcPr>
          <w:p w:rsidR="00284435" w:rsidRPr="00284435" w:rsidRDefault="002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284435" w:rsidRPr="00284435" w:rsidRDefault="00284435" w:rsidP="00283381">
            <w:pPr>
              <w:spacing w:after="21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84435" w:rsidRPr="00284435" w:rsidRDefault="00284435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неделя «Родной край» </w:t>
            </w:r>
          </w:p>
        </w:tc>
        <w:tc>
          <w:tcPr>
            <w:tcW w:w="4252" w:type="dxa"/>
          </w:tcPr>
          <w:p w:rsidR="00284435" w:rsidRPr="00284435" w:rsidRDefault="00284435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</w:t>
            </w:r>
          </w:p>
          <w:p w:rsidR="00284435" w:rsidRPr="00284435" w:rsidRDefault="00284435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представления о понятии </w:t>
            </w:r>
          </w:p>
          <w:p w:rsidR="00284435" w:rsidRPr="00284435" w:rsidRDefault="00284435" w:rsidP="00283381">
            <w:pPr>
              <w:spacing w:after="42" w:line="239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Родина, расширять кругозор, обогащать </w:t>
            </w:r>
          </w:p>
          <w:p w:rsidR="00284435" w:rsidRPr="00284435" w:rsidRDefault="00284435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словарь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чить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84435" w:rsidRPr="00284435" w:rsidRDefault="00284435" w:rsidP="00283381">
            <w:pPr>
              <w:spacing w:line="264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ориентироваться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 пространстве. Закреплять умение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согласовывать существительные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 числительными. </w:t>
            </w:r>
          </w:p>
          <w:p w:rsidR="00284435" w:rsidRPr="00284435" w:rsidRDefault="00284435" w:rsidP="00283381">
            <w:pPr>
              <w:tabs>
                <w:tab w:val="center" w:pos="528"/>
                <w:tab w:val="center" w:pos="22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навык </w:t>
            </w:r>
          </w:p>
          <w:p w:rsidR="00284435" w:rsidRPr="00284435" w:rsidRDefault="00284435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284435" w:rsidRPr="00284435" w:rsidRDefault="00284435" w:rsidP="00284435">
            <w:pPr>
              <w:tabs>
                <w:tab w:val="center" w:pos="614"/>
                <w:tab w:val="center" w:pos="2280"/>
              </w:tabs>
              <w:spacing w:after="27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существительных во множественном числе. Продолжать учить подбирать слова с противоположным значением (антонимов). Упражнять в образовании </w:t>
            </w: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 xml:space="preserve">родственных </w:t>
            </w: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ab/>
              <w:t xml:space="preserve">слов. </w:t>
            </w:r>
          </w:p>
          <w:p w:rsidR="00284435" w:rsidRPr="00284435" w:rsidRDefault="00284435" w:rsidP="00284435">
            <w:pPr>
              <w:spacing w:after="160" w:line="259" w:lineRule="auto"/>
              <w:ind w:left="5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</w:pP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lastRenderedPageBreak/>
              <w:t xml:space="preserve">Развивать связную речь.  </w:t>
            </w:r>
          </w:p>
          <w:p w:rsidR="00284435" w:rsidRPr="00284435" w:rsidRDefault="00284435" w:rsidP="00283381">
            <w:pPr>
              <w:ind w:left="5"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84435" w:rsidRPr="00284435" w:rsidRDefault="00284435" w:rsidP="00283381">
            <w:pPr>
              <w:spacing w:after="23" w:line="256" w:lineRule="auto"/>
              <w:ind w:left="5" w:righ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Беседа «Береза — символ России» Рассматривание подборки иллюстраций «Природа нашей Родины». </w:t>
            </w:r>
          </w:p>
          <w:p w:rsidR="00284435" w:rsidRPr="00284435" w:rsidRDefault="00284435" w:rsidP="00283381">
            <w:pPr>
              <w:tabs>
                <w:tab w:val="center" w:pos="342"/>
                <w:tab w:val="center" w:pos="1474"/>
                <w:tab w:val="center" w:pos="2597"/>
                <w:tab w:val="center" w:pos="3658"/>
              </w:tabs>
              <w:spacing w:after="26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С.Есенин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«Белая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береза», </w:t>
            </w:r>
          </w:p>
          <w:p w:rsidR="00284435" w:rsidRPr="00284435" w:rsidRDefault="00284435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берёзки. </w:t>
            </w:r>
          </w:p>
          <w:p w:rsidR="00284435" w:rsidRPr="00284435" w:rsidRDefault="00284435" w:rsidP="00283381">
            <w:pPr>
              <w:spacing w:line="278" w:lineRule="auto"/>
              <w:ind w:left="5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Разучивание стихотворения «Родина» Зои Александровой. Д/и «Угадай и назови» </w:t>
            </w:r>
          </w:p>
          <w:p w:rsidR="00284435" w:rsidRPr="00284435" w:rsidRDefault="00284435" w:rsidP="00283381">
            <w:pPr>
              <w:spacing w:after="15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 «Едет, плавает, летит» </w:t>
            </w:r>
          </w:p>
          <w:p w:rsidR="00284435" w:rsidRPr="00284435" w:rsidRDefault="00284435" w:rsidP="00283381">
            <w:pPr>
              <w:spacing w:after="2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 «Собери и назови» </w:t>
            </w:r>
          </w:p>
          <w:p w:rsidR="00284435" w:rsidRPr="00284435" w:rsidRDefault="00284435" w:rsidP="00283381">
            <w:pPr>
              <w:spacing w:line="278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Ритмические движения. «Дождик: кап!» Подвижная игра  «Мы — шоферы» </w:t>
            </w:r>
          </w:p>
          <w:p w:rsidR="00284435" w:rsidRPr="00284435" w:rsidRDefault="00284435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84435" w:rsidRPr="00284435" w:rsidRDefault="00284435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4435" w:rsidRPr="00284435" w:rsidTr="00284435">
        <w:tc>
          <w:tcPr>
            <w:tcW w:w="1384" w:type="dxa"/>
            <w:vMerge/>
          </w:tcPr>
          <w:p w:rsidR="00284435" w:rsidRPr="00284435" w:rsidRDefault="002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284435" w:rsidRPr="00284435" w:rsidRDefault="00284435" w:rsidP="00283381">
            <w:pPr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84435" w:rsidRPr="00284435" w:rsidRDefault="00284435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4 неделя «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Весна-красна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4252" w:type="dxa"/>
          </w:tcPr>
          <w:p w:rsidR="00284435" w:rsidRPr="00284435" w:rsidRDefault="00284435" w:rsidP="00283381">
            <w:pPr>
              <w:spacing w:after="41" w:line="237" w:lineRule="auto"/>
              <w:ind w:left="5"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знания детей о приметах весны, изменениях в природе. Названия весенних месяцев. Закреплять в словаре детей обобщающее понятие </w:t>
            </w:r>
          </w:p>
          <w:p w:rsidR="00284435" w:rsidRPr="00284435" w:rsidRDefault="00284435" w:rsidP="00283381">
            <w:pPr>
              <w:spacing w:line="239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«перелетные птицы». Закреплять навык </w:t>
            </w:r>
          </w:p>
          <w:p w:rsidR="00284435" w:rsidRPr="00284435" w:rsidRDefault="00284435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284435" w:rsidRPr="00284435" w:rsidRDefault="00284435" w:rsidP="00283381">
            <w:pPr>
              <w:spacing w:line="279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существительных 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уменьшительно – </w:t>
            </w:r>
          </w:p>
          <w:p w:rsidR="00284435" w:rsidRPr="00284435" w:rsidRDefault="00284435" w:rsidP="00283381">
            <w:pPr>
              <w:spacing w:line="239" w:lineRule="auto"/>
              <w:ind w:left="5"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ласкательными суффиксами. Продолжать учить образовывать </w:t>
            </w:r>
          </w:p>
          <w:p w:rsidR="00284435" w:rsidRPr="00284435" w:rsidRDefault="00284435" w:rsidP="00283381">
            <w:pPr>
              <w:spacing w:after="1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относительные </w:t>
            </w:r>
          </w:p>
          <w:p w:rsidR="00284435" w:rsidRPr="00284435" w:rsidRDefault="00284435" w:rsidP="00283381">
            <w:pPr>
              <w:spacing w:after="21" w:line="244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прилагательные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от существительных. </w:t>
            </w:r>
          </w:p>
          <w:p w:rsidR="00284435" w:rsidRPr="00284435" w:rsidRDefault="00284435" w:rsidP="00283381">
            <w:pPr>
              <w:tabs>
                <w:tab w:val="center" w:pos="528"/>
                <w:tab w:val="center" w:pos="21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навыки </w:t>
            </w: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 xml:space="preserve">употребления предлогов в речи. </w:t>
            </w: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ab/>
              <w:t xml:space="preserve">Развивать монологическую </w:t>
            </w: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ab/>
              <w:t xml:space="preserve">речь. Формировать </w:t>
            </w: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ab/>
              <w:t xml:space="preserve">навык пересказа. </w:t>
            </w: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ab/>
              <w:t xml:space="preserve">Учить пересказывать от первого лица.   </w:t>
            </w:r>
          </w:p>
        </w:tc>
        <w:tc>
          <w:tcPr>
            <w:tcW w:w="5103" w:type="dxa"/>
          </w:tcPr>
          <w:p w:rsidR="00284435" w:rsidRPr="00284435" w:rsidRDefault="00284435" w:rsidP="00283381">
            <w:pPr>
              <w:spacing w:after="22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«В гости к весне».  </w:t>
            </w:r>
          </w:p>
          <w:p w:rsidR="00284435" w:rsidRPr="00284435" w:rsidRDefault="00284435" w:rsidP="00283381">
            <w:pPr>
              <w:spacing w:after="5" w:line="274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Наблюдение за изменениями в природе (на прогулке).  </w:t>
            </w:r>
          </w:p>
          <w:p w:rsidR="00284435" w:rsidRPr="00284435" w:rsidRDefault="00284435" w:rsidP="00283381">
            <w:pPr>
              <w:spacing w:after="2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 «Назови ласково»  </w:t>
            </w:r>
          </w:p>
          <w:p w:rsidR="00284435" w:rsidRPr="00284435" w:rsidRDefault="00284435" w:rsidP="00283381">
            <w:pPr>
              <w:spacing w:after="16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 «Какой?»  </w:t>
            </w:r>
          </w:p>
          <w:p w:rsidR="00284435" w:rsidRPr="00284435" w:rsidRDefault="00284435" w:rsidP="00283381">
            <w:pPr>
              <w:spacing w:after="21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 «Подбери предлог»  </w:t>
            </w:r>
          </w:p>
          <w:p w:rsidR="00284435" w:rsidRPr="00284435" w:rsidRDefault="00284435" w:rsidP="00283381">
            <w:pPr>
              <w:spacing w:after="21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Пересказ рассказа «Весна пришла»  </w:t>
            </w:r>
          </w:p>
          <w:p w:rsidR="00284435" w:rsidRPr="00284435" w:rsidRDefault="00284435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Рассказ «Скворечник» </w:t>
            </w:r>
          </w:p>
          <w:p w:rsidR="00284435" w:rsidRPr="00284435" w:rsidRDefault="00284435" w:rsidP="00283381">
            <w:pPr>
              <w:spacing w:after="5" w:line="275" w:lineRule="auto"/>
              <w:ind w:left="5" w:right="64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с загадками (с использованием наглядности) развитие  </w:t>
            </w:r>
          </w:p>
          <w:p w:rsidR="00284435" w:rsidRPr="00284435" w:rsidRDefault="00284435" w:rsidP="00283381">
            <w:pPr>
              <w:spacing w:after="16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Пальчиковая гимнастика: «Птичка»  </w:t>
            </w:r>
          </w:p>
          <w:p w:rsidR="00284435" w:rsidRPr="00284435" w:rsidRDefault="00284435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Подвижная игра: «Веснянка» </w:t>
            </w:r>
          </w:p>
        </w:tc>
      </w:tr>
      <w:tr w:rsidR="00284435" w:rsidRPr="00284435" w:rsidTr="00284435">
        <w:tc>
          <w:tcPr>
            <w:tcW w:w="1384" w:type="dxa"/>
            <w:vMerge w:val="restart"/>
          </w:tcPr>
          <w:p w:rsidR="00284435" w:rsidRPr="00284435" w:rsidRDefault="002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99" w:type="dxa"/>
          </w:tcPr>
          <w:p w:rsidR="00284435" w:rsidRPr="00284435" w:rsidRDefault="00284435" w:rsidP="00283381">
            <w:pPr>
              <w:spacing w:after="5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84435" w:rsidRPr="00284435" w:rsidRDefault="00284435" w:rsidP="00283381">
            <w:pPr>
              <w:tabs>
                <w:tab w:val="center" w:pos="161"/>
                <w:tab w:val="center" w:pos="1097"/>
              </w:tabs>
              <w:spacing w:after="21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«Природа неделя </w:t>
            </w:r>
          </w:p>
          <w:p w:rsidR="00284435" w:rsidRPr="00284435" w:rsidRDefault="00284435" w:rsidP="00283381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проснулась-весне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улыбнулась» </w:t>
            </w:r>
          </w:p>
        </w:tc>
        <w:tc>
          <w:tcPr>
            <w:tcW w:w="4252" w:type="dxa"/>
          </w:tcPr>
          <w:p w:rsidR="00284435" w:rsidRPr="00284435" w:rsidRDefault="00284435" w:rsidP="00284435">
            <w:pPr>
              <w:spacing w:after="160" w:line="278" w:lineRule="auto"/>
              <w:ind w:left="110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</w:pP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 xml:space="preserve">Формировать знания о признаках весны, </w:t>
            </w:r>
          </w:p>
          <w:p w:rsidR="00284435" w:rsidRPr="00284435" w:rsidRDefault="00284435" w:rsidP="00284435">
            <w:pPr>
              <w:spacing w:after="15" w:line="260" w:lineRule="auto"/>
              <w:ind w:left="110" w:right="38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</w:pP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 xml:space="preserve">расширять кругозор. Учить </w:t>
            </w: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lastRenderedPageBreak/>
              <w:t xml:space="preserve">подбирать слова </w:t>
            </w: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ab/>
              <w:t xml:space="preserve">с </w:t>
            </w: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ab/>
              <w:t xml:space="preserve">заданным звуком; развивать </w:t>
            </w: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ab/>
              <w:t xml:space="preserve">речь; формировать </w:t>
            </w: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ab/>
              <w:t xml:space="preserve">и активизировать словарный запас. </w:t>
            </w:r>
          </w:p>
          <w:p w:rsidR="00284435" w:rsidRPr="00284435" w:rsidRDefault="00284435" w:rsidP="00284435">
            <w:pPr>
              <w:spacing w:after="23" w:line="239" w:lineRule="auto"/>
              <w:ind w:left="110" w:right="59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</w:pP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 xml:space="preserve"> Развивать внимание и логическое мышление, совершенствовать </w:t>
            </w:r>
          </w:p>
          <w:p w:rsidR="00284435" w:rsidRPr="00284435" w:rsidRDefault="00284435" w:rsidP="00284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bidi="en-US"/>
                <w14:ligatures w14:val="standardContextual"/>
              </w:rPr>
              <w:t>развитие</w:t>
            </w:r>
            <w:proofErr w:type="spellEnd"/>
            <w:proofErr w:type="gramEnd"/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bidi="en-US"/>
                <w14:ligatures w14:val="standardContextual"/>
              </w:rPr>
              <w:t xml:space="preserve"> </w:t>
            </w: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bidi="en-US"/>
                <w14:ligatures w14:val="standardContextual"/>
              </w:rPr>
              <w:tab/>
            </w:r>
            <w:proofErr w:type="spellStart"/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bidi="en-US"/>
                <w14:ligatures w14:val="standardContextual"/>
              </w:rPr>
              <w:t>мелкой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bidi="en-US"/>
                <w14:ligatures w14:val="standardContextual"/>
              </w:rPr>
              <w:t xml:space="preserve"> </w:t>
            </w:r>
            <w:proofErr w:type="spellStart"/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bidi="en-US"/>
                <w14:ligatures w14:val="standardContextual"/>
              </w:rPr>
              <w:t>моторики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bidi="en-US"/>
                <w14:ligatures w14:val="standardContextual"/>
              </w:rPr>
              <w:t xml:space="preserve"> </w:t>
            </w:r>
            <w:proofErr w:type="spellStart"/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bidi="en-US"/>
                <w14:ligatures w14:val="standardContextual"/>
              </w:rPr>
              <w:t>руки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val="en-US" w:bidi="en-US"/>
                <w14:ligatures w14:val="standardContextual"/>
              </w:rPr>
              <w:t>.</w:t>
            </w:r>
          </w:p>
        </w:tc>
        <w:tc>
          <w:tcPr>
            <w:tcW w:w="5103" w:type="dxa"/>
          </w:tcPr>
          <w:p w:rsidR="00284435" w:rsidRPr="00284435" w:rsidRDefault="00284435" w:rsidP="00283381">
            <w:pPr>
              <w:spacing w:after="21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Беседа  «Что ты знаешь о весне?» </w:t>
            </w:r>
          </w:p>
          <w:p w:rsidR="00284435" w:rsidRPr="00284435" w:rsidRDefault="00284435" w:rsidP="00283381">
            <w:pPr>
              <w:spacing w:after="41" w:line="241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spell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В.Берестов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«Песенка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весенних минут»</w:t>
            </w:r>
            <w:r w:rsidRPr="002844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4435" w:rsidRPr="00284435" w:rsidRDefault="00284435" w:rsidP="00283381">
            <w:pPr>
              <w:tabs>
                <w:tab w:val="center" w:pos="730"/>
                <w:tab w:val="center" w:pos="2940"/>
              </w:tabs>
              <w:spacing w:after="23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844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Разучивание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стихотворения </w:t>
            </w:r>
            <w:proofErr w:type="spell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С.Вангели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84435" w:rsidRPr="00284435" w:rsidRDefault="00284435" w:rsidP="00283381">
            <w:pPr>
              <w:spacing w:after="14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«Подснежники» </w:t>
            </w:r>
          </w:p>
          <w:p w:rsidR="00284435" w:rsidRPr="00284435" w:rsidRDefault="00284435" w:rsidP="00283381">
            <w:pPr>
              <w:spacing w:after="18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  «Загадай, мы отгадаем» </w:t>
            </w:r>
          </w:p>
          <w:p w:rsidR="00284435" w:rsidRPr="00284435" w:rsidRDefault="00284435" w:rsidP="00283381">
            <w:pPr>
              <w:spacing w:after="6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Д/и</w:t>
            </w:r>
            <w:r w:rsidRPr="002844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Когда это бывает?» </w:t>
            </w:r>
          </w:p>
          <w:p w:rsidR="00284435" w:rsidRPr="00284435" w:rsidRDefault="00284435" w:rsidP="00283381">
            <w:pPr>
              <w:tabs>
                <w:tab w:val="center" w:pos="603"/>
                <w:tab w:val="center" w:pos="2305"/>
                <w:tab w:val="center" w:pos="3835"/>
              </w:tabs>
              <w:spacing w:after="24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«Цветущая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весна» </w:t>
            </w:r>
          </w:p>
          <w:p w:rsidR="00284435" w:rsidRPr="00284435" w:rsidRDefault="00284435" w:rsidP="00283381">
            <w:pPr>
              <w:spacing w:after="16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(пальчиковая техника) </w:t>
            </w:r>
          </w:p>
          <w:p w:rsidR="00284435" w:rsidRPr="00284435" w:rsidRDefault="00284435" w:rsidP="00283381">
            <w:pPr>
              <w:spacing w:line="278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Пальчиковая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гимнастика «Солнечные лучи». </w:t>
            </w:r>
          </w:p>
          <w:p w:rsidR="00284435" w:rsidRPr="00284435" w:rsidRDefault="00284435" w:rsidP="00283381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Подвижная игра «Быстрее ветра». </w:t>
            </w:r>
          </w:p>
          <w:p w:rsidR="00284435" w:rsidRPr="00284435" w:rsidRDefault="00284435" w:rsidP="00283381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4435" w:rsidRPr="00284435" w:rsidTr="00284435">
        <w:tc>
          <w:tcPr>
            <w:tcW w:w="1384" w:type="dxa"/>
            <w:vMerge/>
          </w:tcPr>
          <w:p w:rsidR="00284435" w:rsidRPr="00284435" w:rsidRDefault="002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284435" w:rsidRPr="00284435" w:rsidRDefault="00284435" w:rsidP="00283381">
            <w:pPr>
              <w:spacing w:after="21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84435" w:rsidRPr="00284435" w:rsidRDefault="00284435" w:rsidP="00283381">
            <w:pPr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неделя «Герои космоса» </w:t>
            </w:r>
          </w:p>
        </w:tc>
        <w:tc>
          <w:tcPr>
            <w:tcW w:w="4252" w:type="dxa"/>
          </w:tcPr>
          <w:p w:rsidR="00284435" w:rsidRPr="00284435" w:rsidRDefault="00284435" w:rsidP="00284435">
            <w:pPr>
              <w:spacing w:after="160" w:line="264" w:lineRule="auto"/>
              <w:ind w:left="110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</w:pP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 xml:space="preserve">Закреплять </w:t>
            </w: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ab/>
              <w:t xml:space="preserve">знания </w:t>
            </w: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ab/>
              <w:t xml:space="preserve">о космосе, </w:t>
            </w: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ab/>
              <w:t xml:space="preserve">солнечной системе: солнце, планеты; кто </w:t>
            </w: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ab/>
              <w:t xml:space="preserve">первый </w:t>
            </w: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ab/>
              <w:t xml:space="preserve">полетел </w:t>
            </w: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ab/>
              <w:t xml:space="preserve">в космос, </w:t>
            </w: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ab/>
              <w:t xml:space="preserve">первый космонавт. </w:t>
            </w:r>
          </w:p>
          <w:p w:rsidR="00284435" w:rsidRPr="00284435" w:rsidRDefault="00284435" w:rsidP="00284435">
            <w:pPr>
              <w:tabs>
                <w:tab w:val="center" w:pos="633"/>
                <w:tab w:val="center" w:pos="2287"/>
              </w:tabs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</w:pPr>
            <w:r w:rsidRPr="00284435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ab/>
            </w: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 xml:space="preserve">Закреплять </w:t>
            </w: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ab/>
              <w:t xml:space="preserve">умение </w:t>
            </w:r>
          </w:p>
          <w:p w:rsidR="00284435" w:rsidRPr="00284435" w:rsidRDefault="00284435" w:rsidP="00284435">
            <w:pPr>
              <w:spacing w:after="5" w:line="259" w:lineRule="auto"/>
              <w:ind w:left="110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</w:pP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 xml:space="preserve">согласовывать </w:t>
            </w:r>
          </w:p>
          <w:p w:rsidR="00284435" w:rsidRPr="00284435" w:rsidRDefault="00284435" w:rsidP="00284435">
            <w:pPr>
              <w:spacing w:after="26"/>
              <w:ind w:left="110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</w:pP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 xml:space="preserve">существительные </w:t>
            </w: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ab/>
              <w:t xml:space="preserve">с числительными. </w:t>
            </w:r>
          </w:p>
          <w:p w:rsidR="00284435" w:rsidRPr="00284435" w:rsidRDefault="00284435" w:rsidP="00284435">
            <w:pPr>
              <w:tabs>
                <w:tab w:val="center" w:pos="633"/>
                <w:tab w:val="center" w:pos="2343"/>
              </w:tabs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</w:pPr>
            <w:r w:rsidRPr="00284435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ab/>
            </w: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 xml:space="preserve">Закреплять </w:t>
            </w: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ab/>
              <w:t xml:space="preserve">навык </w:t>
            </w:r>
          </w:p>
          <w:p w:rsidR="00284435" w:rsidRPr="00284435" w:rsidRDefault="00284435" w:rsidP="00284435">
            <w:pPr>
              <w:spacing w:after="1" w:line="237" w:lineRule="auto"/>
              <w:ind w:left="5" w:right="51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</w:pP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 xml:space="preserve">образования существительных во множественном числе. Продолжать учить подбирать слова с противоположным значением (антонимов). Упражнять в образовании </w:t>
            </w: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lastRenderedPageBreak/>
              <w:t xml:space="preserve">родственных слов. </w:t>
            </w:r>
          </w:p>
          <w:p w:rsidR="00284435" w:rsidRPr="00284435" w:rsidRDefault="00284435" w:rsidP="00284435">
            <w:pPr>
              <w:spacing w:after="160" w:line="276" w:lineRule="auto"/>
              <w:ind w:left="5" w:right="56"/>
              <w:jc w:val="both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</w:pP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 xml:space="preserve">Развивать связную речь. Учить правильно, строить предложение. </w:t>
            </w:r>
          </w:p>
          <w:p w:rsidR="00284435" w:rsidRPr="00284435" w:rsidRDefault="00284435" w:rsidP="00283381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84435" w:rsidRPr="00284435" w:rsidRDefault="00284435" w:rsidP="00284435">
            <w:pPr>
              <w:tabs>
                <w:tab w:val="center" w:pos="423"/>
                <w:tab w:val="center" w:pos="1793"/>
                <w:tab w:val="center" w:pos="2892"/>
                <w:tab w:val="center" w:pos="3733"/>
              </w:tabs>
              <w:spacing w:after="27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</w:pPr>
            <w:r w:rsidRPr="002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 xml:space="preserve">Беседа </w:t>
            </w: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ab/>
              <w:t xml:space="preserve">«Путешествие </w:t>
            </w: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ab/>
              <w:t xml:space="preserve">в </w:t>
            </w: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ab/>
              <w:t xml:space="preserve">космос». </w:t>
            </w:r>
          </w:p>
          <w:p w:rsidR="00284435" w:rsidRPr="00284435" w:rsidRDefault="00284435" w:rsidP="00284435">
            <w:pPr>
              <w:spacing w:after="12" w:line="263" w:lineRule="auto"/>
              <w:ind w:left="110" w:right="59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</w:pP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 xml:space="preserve">Рассматривание иллюстраций о космосе. Заучивание стихотворения «Космонавт» В. Степанов. Д/и «Один – много» </w:t>
            </w:r>
          </w:p>
          <w:p w:rsidR="00284435" w:rsidRPr="00284435" w:rsidRDefault="00284435" w:rsidP="00284435">
            <w:pPr>
              <w:spacing w:after="20" w:line="259" w:lineRule="auto"/>
              <w:ind w:left="110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</w:pP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 xml:space="preserve">Д/и «Скажи наоборот»  </w:t>
            </w:r>
          </w:p>
          <w:p w:rsidR="00284435" w:rsidRPr="00284435" w:rsidRDefault="00284435" w:rsidP="00284435">
            <w:pPr>
              <w:spacing w:after="21" w:line="259" w:lineRule="auto"/>
              <w:ind w:left="110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</w:pP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 xml:space="preserve">Д/и «Семейка» </w:t>
            </w:r>
          </w:p>
          <w:p w:rsidR="00284435" w:rsidRPr="00284435" w:rsidRDefault="00284435" w:rsidP="00284435">
            <w:pPr>
              <w:spacing w:after="19" w:line="259" w:lineRule="auto"/>
              <w:ind w:left="110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</w:pP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 xml:space="preserve">Д/и «Какая планета спряталась?» </w:t>
            </w:r>
          </w:p>
          <w:p w:rsidR="00284435" w:rsidRPr="00284435" w:rsidRDefault="00284435" w:rsidP="00284435">
            <w:pPr>
              <w:spacing w:after="160" w:line="273" w:lineRule="auto"/>
              <w:ind w:left="110" w:right="1132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</w:pP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 xml:space="preserve"> Д/и «Найди отличия» развитие  </w:t>
            </w:r>
          </w:p>
          <w:p w:rsidR="00284435" w:rsidRPr="00284435" w:rsidRDefault="00284435" w:rsidP="00284435">
            <w:pPr>
              <w:spacing w:after="19" w:line="259" w:lineRule="auto"/>
              <w:ind w:left="110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</w:pP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 xml:space="preserve">Подвижная игра: «Ждут нас 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>быстрые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 xml:space="preserve"> </w:t>
            </w:r>
          </w:p>
          <w:p w:rsidR="00284435" w:rsidRPr="00284435" w:rsidRDefault="00284435" w:rsidP="00284435">
            <w:pPr>
              <w:spacing w:after="3" w:line="272" w:lineRule="auto"/>
              <w:ind w:left="5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</w:pP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 xml:space="preserve">ракеты»  Пальчиковая гимнастика: «Это что за потолок? »  </w:t>
            </w:r>
          </w:p>
          <w:p w:rsidR="00284435" w:rsidRPr="00284435" w:rsidRDefault="00284435" w:rsidP="00284435">
            <w:pPr>
              <w:spacing w:after="20" w:line="259" w:lineRule="auto"/>
              <w:ind w:left="5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</w:pP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 xml:space="preserve">Обводка и штриховка ракеты. Мозаика </w:t>
            </w:r>
          </w:p>
          <w:p w:rsidR="00284435" w:rsidRPr="00284435" w:rsidRDefault="00284435" w:rsidP="00284435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bidi="en-US"/>
                <w14:ligatures w14:val="standardContextual"/>
              </w:rPr>
              <w:t xml:space="preserve"> Д/у «Посчитай и нарисуй»  </w:t>
            </w:r>
          </w:p>
        </w:tc>
      </w:tr>
      <w:tr w:rsidR="00284435" w:rsidRPr="00284435" w:rsidTr="00284435">
        <w:tc>
          <w:tcPr>
            <w:tcW w:w="1384" w:type="dxa"/>
            <w:vMerge/>
          </w:tcPr>
          <w:p w:rsidR="00284435" w:rsidRPr="00284435" w:rsidRDefault="002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284435" w:rsidRPr="00284435" w:rsidRDefault="00284435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84435" w:rsidRPr="00284435" w:rsidRDefault="00284435" w:rsidP="002833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неделя «Великие герои прошедшей войны» </w:t>
            </w:r>
          </w:p>
        </w:tc>
        <w:tc>
          <w:tcPr>
            <w:tcW w:w="4252" w:type="dxa"/>
          </w:tcPr>
          <w:p w:rsidR="00284435" w:rsidRPr="00284435" w:rsidRDefault="00284435" w:rsidP="00283381">
            <w:pPr>
              <w:ind w:left="5"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Расширять представления о празднике 9 Мая, о своих прадедушках и прабабушках, прошедших войну, о подвигах воинов и юных героев в годы Великой Отечественной войны. Формировать интонационную выразительность речи. Упражнять в различении звуков в словах, 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фразовой речи, учить слышать звук в слове, определять его позицию, называть слова с этим звуком. Продолжать формировать умение рассказывать по картине с помощью вопросов и образца воспитателя.  </w:t>
            </w:r>
          </w:p>
        </w:tc>
        <w:tc>
          <w:tcPr>
            <w:tcW w:w="5103" w:type="dxa"/>
          </w:tcPr>
          <w:p w:rsidR="00284435" w:rsidRPr="00284435" w:rsidRDefault="00284435" w:rsidP="00283381">
            <w:pPr>
              <w:spacing w:line="279" w:lineRule="auto"/>
              <w:ind w:left="5" w:right="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плакатов «Родина мать зовёт!» И.М. </w:t>
            </w:r>
            <w:proofErr w:type="spell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Тоидзе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«Письмо с фронта» А. Лактионов. </w:t>
            </w:r>
          </w:p>
          <w:p w:rsidR="00284435" w:rsidRPr="00284435" w:rsidRDefault="00284435" w:rsidP="00283381">
            <w:pPr>
              <w:spacing w:after="16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В. Степанов «Рассказ ветерана», </w:t>
            </w:r>
          </w:p>
          <w:p w:rsidR="00284435" w:rsidRPr="00284435" w:rsidRDefault="00284435" w:rsidP="00283381">
            <w:pPr>
              <w:spacing w:after="2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«Кто был на войне» </w:t>
            </w:r>
          </w:p>
          <w:p w:rsidR="00284435" w:rsidRPr="00284435" w:rsidRDefault="00284435" w:rsidP="00283381">
            <w:pPr>
              <w:spacing w:after="20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 «Разбросай слово» </w:t>
            </w:r>
          </w:p>
          <w:p w:rsidR="00284435" w:rsidRPr="00284435" w:rsidRDefault="00284435" w:rsidP="00283381">
            <w:pPr>
              <w:spacing w:after="16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 «Дорисуй фигуру» </w:t>
            </w:r>
          </w:p>
          <w:p w:rsidR="00284435" w:rsidRPr="00284435" w:rsidRDefault="00284435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Пальчиковая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гимнастика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«Бойцы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- молодцы» </w:t>
            </w:r>
          </w:p>
        </w:tc>
      </w:tr>
      <w:tr w:rsidR="00284435" w:rsidRPr="00284435" w:rsidTr="00284435">
        <w:tc>
          <w:tcPr>
            <w:tcW w:w="1384" w:type="dxa"/>
          </w:tcPr>
          <w:p w:rsidR="00284435" w:rsidRPr="00284435" w:rsidRDefault="002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284435" w:rsidRPr="00284435" w:rsidRDefault="00284435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84435" w:rsidRPr="00284435" w:rsidRDefault="00284435" w:rsidP="002833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4неделя «Праздник весны и труда» </w:t>
            </w:r>
          </w:p>
        </w:tc>
        <w:tc>
          <w:tcPr>
            <w:tcW w:w="4252" w:type="dxa"/>
          </w:tcPr>
          <w:p w:rsidR="00284435" w:rsidRPr="00284435" w:rsidRDefault="00284435" w:rsidP="00283381">
            <w:pPr>
              <w:spacing w:after="2" w:line="237" w:lineRule="auto"/>
              <w:ind w:left="5"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знания о празднике  Весны и Труда, как общественном событии России. </w:t>
            </w:r>
          </w:p>
          <w:p w:rsidR="00284435" w:rsidRPr="00284435" w:rsidRDefault="00284435" w:rsidP="00283381">
            <w:pPr>
              <w:spacing w:line="247" w:lineRule="auto"/>
              <w:ind w:left="5"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Расширение представлений детей о труде взрослых, о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значении их труда для общества. </w:t>
            </w:r>
          </w:p>
          <w:p w:rsidR="00284435" w:rsidRPr="00284435" w:rsidRDefault="00284435" w:rsidP="00283381">
            <w:pPr>
              <w:spacing w:line="245" w:lineRule="auto"/>
              <w:ind w:left="5" w:right="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память, творческое воображение, логическое мышление, координацию речи с движением учить детей составлять описательные рассказы о профессиях по схеме  и вопросительному плану; обогащать и развивать словарный запас; закрепить знания о профессиях. </w:t>
            </w:r>
          </w:p>
          <w:p w:rsidR="00284435" w:rsidRPr="00284435" w:rsidRDefault="00284435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284435" w:rsidRPr="00284435" w:rsidRDefault="00284435" w:rsidP="00283381">
            <w:pPr>
              <w:spacing w:after="29" w:line="251" w:lineRule="auto"/>
              <w:ind w:left="5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Чтение </w:t>
            </w:r>
            <w:proofErr w:type="spell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Е.Пермяк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«Для чего руки нужны?»,</w:t>
            </w:r>
            <w:proofErr w:type="spell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В.Сухомлинский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«Моя мама пахнет хлебом», </w:t>
            </w:r>
            <w:proofErr w:type="spell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Ю.Тувим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«Всё для всех»,</w:t>
            </w:r>
            <w:proofErr w:type="spell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Дж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одари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«Чем пахнут ремёсла».  </w:t>
            </w:r>
          </w:p>
          <w:p w:rsidR="00284435" w:rsidRPr="00284435" w:rsidRDefault="00284435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Отгадывание загадок  </w:t>
            </w:r>
          </w:p>
          <w:p w:rsidR="00284435" w:rsidRPr="00284435" w:rsidRDefault="00284435" w:rsidP="00283381">
            <w:pPr>
              <w:spacing w:line="283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Заучивание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и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обсуждение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смысла пословиц. </w:t>
            </w:r>
          </w:p>
          <w:p w:rsidR="00284435" w:rsidRPr="00284435" w:rsidRDefault="00284435" w:rsidP="00283381">
            <w:pPr>
              <w:spacing w:after="21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 «Кому что нужно для работы?»,  </w:t>
            </w:r>
          </w:p>
          <w:p w:rsidR="00284435" w:rsidRPr="00284435" w:rsidRDefault="00284435" w:rsidP="00283381">
            <w:pPr>
              <w:spacing w:after="16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 «Назови действие», </w:t>
            </w:r>
          </w:p>
          <w:p w:rsidR="00284435" w:rsidRPr="00284435" w:rsidRDefault="00284435" w:rsidP="00283381">
            <w:pPr>
              <w:spacing w:after="21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Д/и «Родственные слова»,  </w:t>
            </w:r>
          </w:p>
          <w:p w:rsidR="00284435" w:rsidRPr="00284435" w:rsidRDefault="00284435" w:rsidP="00283381">
            <w:pPr>
              <w:spacing w:after="5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 «Подскажи словечко» </w:t>
            </w:r>
          </w:p>
          <w:p w:rsidR="00284435" w:rsidRPr="00284435" w:rsidRDefault="00284435" w:rsidP="00283381">
            <w:pPr>
              <w:tabs>
                <w:tab w:val="center" w:pos="588"/>
                <w:tab w:val="center" w:pos="2181"/>
                <w:tab w:val="center" w:pos="3617"/>
              </w:tabs>
              <w:spacing w:after="2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Аппликация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из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салфеток </w:t>
            </w:r>
          </w:p>
          <w:p w:rsidR="00284435" w:rsidRPr="00284435" w:rsidRDefault="00284435" w:rsidP="00283381">
            <w:pPr>
              <w:spacing w:line="278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«Черёмуха, черемуха, 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ты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стоишь бела? — Для праздника весеннего, для Мая </w:t>
            </w:r>
          </w:p>
          <w:p w:rsidR="00284435" w:rsidRPr="00284435" w:rsidRDefault="00284435" w:rsidP="00283381">
            <w:pPr>
              <w:spacing w:after="16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расцвела»  </w:t>
            </w:r>
          </w:p>
          <w:p w:rsidR="00284435" w:rsidRPr="00284435" w:rsidRDefault="00284435" w:rsidP="00283381">
            <w:pPr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Графические задания по клеткам. </w:t>
            </w:r>
          </w:p>
        </w:tc>
      </w:tr>
      <w:tr w:rsidR="00284435" w:rsidRPr="00284435" w:rsidTr="00284435">
        <w:tc>
          <w:tcPr>
            <w:tcW w:w="1384" w:type="dxa"/>
          </w:tcPr>
          <w:p w:rsidR="00284435" w:rsidRPr="00284435" w:rsidRDefault="00284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699" w:type="dxa"/>
          </w:tcPr>
          <w:p w:rsidR="00284435" w:rsidRPr="00284435" w:rsidRDefault="00284435" w:rsidP="002833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9 мая  « День победы «</w:t>
            </w:r>
          </w:p>
          <w:p w:rsidR="00284435" w:rsidRPr="00284435" w:rsidRDefault="00284435" w:rsidP="002833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1 -неделя</w:t>
            </w:r>
          </w:p>
        </w:tc>
        <w:tc>
          <w:tcPr>
            <w:tcW w:w="4252" w:type="dxa"/>
          </w:tcPr>
          <w:p w:rsidR="00284435" w:rsidRPr="00284435" w:rsidRDefault="00284435" w:rsidP="00283381">
            <w:pPr>
              <w:spacing w:line="239" w:lineRule="auto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Дать детям знания о том, какой праздник отмечают </w:t>
            </w:r>
          </w:p>
          <w:p w:rsidR="00284435" w:rsidRPr="00284435" w:rsidRDefault="00284435" w:rsidP="00283381">
            <w:pPr>
              <w:spacing w:after="1" w:line="239" w:lineRule="auto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 мая, почему он называется «День </w:t>
            </w:r>
          </w:p>
          <w:p w:rsidR="00284435" w:rsidRPr="00284435" w:rsidRDefault="00284435" w:rsidP="00283381">
            <w:pPr>
              <w:spacing w:after="46" w:line="234" w:lineRule="auto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Победы»; рассказать о героях Великой </w:t>
            </w:r>
          </w:p>
          <w:p w:rsidR="00284435" w:rsidRPr="00284435" w:rsidRDefault="00284435" w:rsidP="00283381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Отечественной войны. </w:t>
            </w:r>
          </w:p>
          <w:p w:rsidR="00284435" w:rsidRPr="00284435" w:rsidRDefault="00284435" w:rsidP="00283381">
            <w:pPr>
              <w:spacing w:line="278" w:lineRule="auto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умение подбирать слова-</w:t>
            </w:r>
          </w:p>
          <w:p w:rsidR="00284435" w:rsidRPr="00284435" w:rsidRDefault="00284435" w:rsidP="00283381">
            <w:pPr>
              <w:spacing w:after="2" w:line="237" w:lineRule="auto"/>
              <w:ind w:left="110"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синонимы. Закреплять навык образования однокоренных слов. Закреплять умение </w:t>
            </w:r>
          </w:p>
          <w:p w:rsidR="00284435" w:rsidRPr="00284435" w:rsidRDefault="00284435" w:rsidP="00283381">
            <w:pPr>
              <w:spacing w:after="6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подбирать </w:t>
            </w:r>
          </w:p>
          <w:p w:rsidR="00284435" w:rsidRPr="00284435" w:rsidRDefault="00284435" w:rsidP="00283381">
            <w:pPr>
              <w:spacing w:after="26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прилагательные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к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существительным. </w:t>
            </w:r>
          </w:p>
          <w:p w:rsidR="00284435" w:rsidRPr="00284435" w:rsidRDefault="00284435" w:rsidP="00283381">
            <w:pPr>
              <w:tabs>
                <w:tab w:val="center" w:pos="633"/>
                <w:tab w:val="center" w:pos="23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навык </w:t>
            </w:r>
          </w:p>
          <w:p w:rsidR="00284435" w:rsidRPr="00284435" w:rsidRDefault="00284435" w:rsidP="00283381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284435" w:rsidRPr="00284435" w:rsidRDefault="00284435" w:rsidP="00283381">
            <w:pPr>
              <w:spacing w:after="2" w:line="237" w:lineRule="auto"/>
              <w:ind w:left="110"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существительных во множественном числе. Развивать связную речь. </w:t>
            </w:r>
          </w:p>
          <w:p w:rsidR="00284435" w:rsidRPr="00284435" w:rsidRDefault="00284435" w:rsidP="00283381">
            <w:pPr>
              <w:spacing w:line="256" w:lineRule="auto"/>
              <w:ind w:left="110" w:right="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навык составления рассказа по сюжетной картинке.  </w:t>
            </w:r>
          </w:p>
          <w:p w:rsidR="00284435" w:rsidRPr="00284435" w:rsidRDefault="00284435" w:rsidP="00283381">
            <w:pPr>
              <w:spacing w:after="23" w:line="256" w:lineRule="auto"/>
              <w:ind w:left="110" w:right="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пальчиковую моторику, координацию речи с движение.      </w:t>
            </w:r>
          </w:p>
          <w:p w:rsidR="00284435" w:rsidRPr="00284435" w:rsidRDefault="00284435" w:rsidP="00283381">
            <w:pPr>
              <w:spacing w:line="278" w:lineRule="auto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графомоторные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навыки.  </w:t>
            </w:r>
          </w:p>
          <w:p w:rsidR="00284435" w:rsidRPr="00284435" w:rsidRDefault="00284435" w:rsidP="00283381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84435" w:rsidRPr="00284435" w:rsidRDefault="00284435" w:rsidP="00283381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284435" w:rsidRPr="00284435" w:rsidRDefault="00284435" w:rsidP="00283381">
            <w:pPr>
              <w:spacing w:line="279" w:lineRule="auto"/>
              <w:ind w:left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Беседа «Праздник со слезами на глазах»; рассматривание иллюстраций.  </w:t>
            </w:r>
          </w:p>
          <w:p w:rsidR="00284435" w:rsidRPr="00284435" w:rsidRDefault="00284435" w:rsidP="00283381">
            <w:pPr>
              <w:spacing w:after="20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 «Подбери слова»  </w:t>
            </w:r>
          </w:p>
          <w:p w:rsidR="00284435" w:rsidRPr="00284435" w:rsidRDefault="00284435" w:rsidP="00283381">
            <w:pPr>
              <w:spacing w:after="22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 «Семейка»  </w:t>
            </w:r>
          </w:p>
          <w:p w:rsidR="00284435" w:rsidRPr="00284435" w:rsidRDefault="00284435" w:rsidP="00283381">
            <w:pPr>
              <w:spacing w:line="279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«Подбери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слово»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(солдат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– храбрый…)   </w:t>
            </w:r>
          </w:p>
          <w:p w:rsidR="00284435" w:rsidRPr="00284435" w:rsidRDefault="00284435" w:rsidP="00283381">
            <w:pPr>
              <w:spacing w:after="2" w:line="277" w:lineRule="auto"/>
              <w:ind w:left="110" w:right="132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 «Один – много»   Рассказ «9 Мая». </w:t>
            </w:r>
          </w:p>
          <w:p w:rsidR="00284435" w:rsidRPr="00284435" w:rsidRDefault="00284435" w:rsidP="00283381">
            <w:pPr>
              <w:spacing w:after="3" w:line="276" w:lineRule="auto"/>
              <w:ind w:left="110" w:right="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Имитация движений: «Цветы для героев»   Пальчиковая гимнастика: «Как у нас на нашей грядке…» </w:t>
            </w:r>
          </w:p>
          <w:p w:rsidR="00284435" w:rsidRPr="00284435" w:rsidRDefault="00284435" w:rsidP="00283381">
            <w:pPr>
              <w:spacing w:after="6" w:line="272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Выкладывание предметов из семечек,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палочек. </w:t>
            </w:r>
          </w:p>
          <w:p w:rsidR="00284435" w:rsidRPr="00284435" w:rsidRDefault="00284435" w:rsidP="00283381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Мозаика «Подари цветок герою» </w:t>
            </w:r>
          </w:p>
        </w:tc>
      </w:tr>
      <w:tr w:rsidR="00284435" w:rsidRPr="00284435" w:rsidTr="00284435">
        <w:tc>
          <w:tcPr>
            <w:tcW w:w="1384" w:type="dxa"/>
          </w:tcPr>
          <w:p w:rsidR="00284435" w:rsidRPr="00284435" w:rsidRDefault="002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284435" w:rsidRPr="00284435" w:rsidRDefault="00284435" w:rsidP="002833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2 неделя «До свидания детский сад»</w:t>
            </w:r>
          </w:p>
        </w:tc>
        <w:tc>
          <w:tcPr>
            <w:tcW w:w="4252" w:type="dxa"/>
          </w:tcPr>
          <w:p w:rsidR="00284435" w:rsidRPr="00284435" w:rsidRDefault="00284435" w:rsidP="00283381">
            <w:pPr>
              <w:spacing w:after="2" w:line="237" w:lineRule="auto"/>
              <w:ind w:left="110" w:right="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Познакомить детей со школьными принадлежностями, учить их сравнивать, обобщать предметы и выделять характерные признаки. Учить детей использовать в речи разные виды сложных предложений. Учить детей понимать скрытый смысл загадок, развивать логическое мышление. Формировать социокультурные и </w:t>
            </w:r>
          </w:p>
          <w:p w:rsidR="00284435" w:rsidRPr="00284435" w:rsidRDefault="00284435" w:rsidP="00283381">
            <w:pPr>
              <w:ind w:left="110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коммуникативные компетенции, связанные с организацией и развитием игровой деятельности. </w:t>
            </w:r>
          </w:p>
        </w:tc>
        <w:tc>
          <w:tcPr>
            <w:tcW w:w="5103" w:type="dxa"/>
          </w:tcPr>
          <w:p w:rsidR="00284435" w:rsidRPr="00284435" w:rsidRDefault="00284435" w:rsidP="00283381">
            <w:pPr>
              <w:spacing w:line="284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Беседа  «Чем школа отличается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от детского сада?»  </w:t>
            </w:r>
          </w:p>
          <w:p w:rsidR="00284435" w:rsidRPr="00284435" w:rsidRDefault="00284435" w:rsidP="00283381">
            <w:pPr>
              <w:spacing w:after="3" w:line="277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Э. </w:t>
            </w:r>
            <w:proofErr w:type="spell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Мошковская</w:t>
            </w:r>
            <w:proofErr w:type="spell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«Мы играем в школу». </w:t>
            </w:r>
          </w:p>
          <w:p w:rsidR="00284435" w:rsidRPr="00284435" w:rsidRDefault="00284435" w:rsidP="00283381">
            <w:pPr>
              <w:spacing w:after="5" w:line="274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Д/и. «Отгадай» (загадки о школьных принадлежностях) </w:t>
            </w:r>
          </w:p>
          <w:p w:rsidR="00284435" w:rsidRPr="00284435" w:rsidRDefault="00284435" w:rsidP="00283381">
            <w:pPr>
              <w:spacing w:after="21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Д/и. «Я начну, а ты продолжи» </w:t>
            </w:r>
          </w:p>
          <w:p w:rsidR="00284435" w:rsidRPr="00284435" w:rsidRDefault="00284435" w:rsidP="00283381">
            <w:pPr>
              <w:spacing w:line="27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Лепка «Цветы для работников детского сада» </w:t>
            </w:r>
          </w:p>
          <w:p w:rsidR="00284435" w:rsidRPr="00284435" w:rsidRDefault="00284435" w:rsidP="00283381">
            <w:pPr>
              <w:spacing w:after="20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Физкультминутка «Раз, два, три,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четыре» </w:t>
            </w:r>
          </w:p>
          <w:p w:rsidR="00284435" w:rsidRPr="00284435" w:rsidRDefault="00284435" w:rsidP="00283381">
            <w:pPr>
              <w:spacing w:after="21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Пальчиковая игра: «Пальчик о пальчик» </w:t>
            </w:r>
          </w:p>
          <w:p w:rsidR="00284435" w:rsidRPr="00284435" w:rsidRDefault="00284435" w:rsidP="00283381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Подвижные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игры: «Смелые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ребята», «Замри» </w:t>
            </w:r>
          </w:p>
        </w:tc>
      </w:tr>
      <w:tr w:rsidR="00284435" w:rsidRPr="00284435" w:rsidTr="00284435">
        <w:tc>
          <w:tcPr>
            <w:tcW w:w="1384" w:type="dxa"/>
          </w:tcPr>
          <w:p w:rsidR="00284435" w:rsidRPr="00284435" w:rsidRDefault="002844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284435" w:rsidRPr="00284435" w:rsidRDefault="00284435" w:rsidP="0028338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3-4 неделя «До свидания 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</w:p>
        </w:tc>
        <w:tc>
          <w:tcPr>
            <w:tcW w:w="4252" w:type="dxa"/>
          </w:tcPr>
          <w:p w:rsidR="00284435" w:rsidRPr="00284435" w:rsidRDefault="00284435" w:rsidP="00283381">
            <w:pPr>
              <w:spacing w:after="9" w:line="256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эмоционально положительного </w:t>
            </w:r>
          </w:p>
          <w:p w:rsidR="00284435" w:rsidRPr="00284435" w:rsidRDefault="00284435" w:rsidP="00283381">
            <w:pPr>
              <w:tabs>
                <w:tab w:val="center" w:pos="629"/>
                <w:tab w:val="center" w:pos="25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отношения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84435" w:rsidRPr="00284435" w:rsidRDefault="00284435" w:rsidP="00283381">
            <w:pPr>
              <w:spacing w:after="15" w:line="250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предстоящему поступлению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в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первый класс;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развивать познавательный интерес к школе. Закреплять умение согласовывать </w:t>
            </w:r>
          </w:p>
          <w:p w:rsidR="00284435" w:rsidRPr="00284435" w:rsidRDefault="00284435" w:rsidP="00283381">
            <w:pPr>
              <w:spacing w:after="41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существительные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 числительными. </w:t>
            </w:r>
          </w:p>
          <w:p w:rsidR="00284435" w:rsidRPr="00284435" w:rsidRDefault="00284435" w:rsidP="00283381">
            <w:pPr>
              <w:tabs>
                <w:tab w:val="center" w:pos="633"/>
                <w:tab w:val="center" w:pos="22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умение </w:t>
            </w:r>
          </w:p>
          <w:p w:rsidR="00284435" w:rsidRPr="00284435" w:rsidRDefault="00284435" w:rsidP="00283381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согласовывать </w:t>
            </w:r>
          </w:p>
          <w:p w:rsidR="00284435" w:rsidRPr="00284435" w:rsidRDefault="00284435" w:rsidP="00283381">
            <w:pPr>
              <w:spacing w:after="5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существительные с предлогами. Закреплять умение образовывать относительные прилагательные. </w:t>
            </w:r>
          </w:p>
          <w:p w:rsidR="00284435" w:rsidRPr="00284435" w:rsidRDefault="00284435" w:rsidP="00283381">
            <w:pPr>
              <w:tabs>
                <w:tab w:val="center" w:pos="528"/>
                <w:tab w:val="center" w:pos="218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умение </w:t>
            </w:r>
          </w:p>
          <w:p w:rsidR="00284435" w:rsidRPr="00284435" w:rsidRDefault="00284435" w:rsidP="00283381">
            <w:pPr>
              <w:spacing w:after="5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согласовывать </w:t>
            </w:r>
          </w:p>
          <w:p w:rsidR="00284435" w:rsidRPr="00284435" w:rsidRDefault="00284435" w:rsidP="00283381">
            <w:pPr>
              <w:spacing w:line="263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существительные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 местоимениями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«</w:t>
            </w:r>
            <w:proofErr w:type="gramStart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>мой</w:t>
            </w:r>
            <w:proofErr w:type="gramEnd"/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моя, моё, мои». Развивать связную речь. </w:t>
            </w:r>
          </w:p>
          <w:p w:rsidR="00284435" w:rsidRPr="00284435" w:rsidRDefault="00284435" w:rsidP="00283381">
            <w:pPr>
              <w:ind w:left="110" w:right="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84435" w:rsidRPr="00284435" w:rsidRDefault="00284435" w:rsidP="00283381">
            <w:pPr>
              <w:spacing w:after="16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с детьми «Что мы знаем о школе?» </w:t>
            </w:r>
          </w:p>
          <w:p w:rsidR="00284435" w:rsidRPr="00284435" w:rsidRDefault="00284435" w:rsidP="00283381">
            <w:pPr>
              <w:spacing w:after="21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 «Исправь предложение»  </w:t>
            </w:r>
          </w:p>
          <w:p w:rsidR="00284435" w:rsidRPr="00284435" w:rsidRDefault="00284435" w:rsidP="00283381">
            <w:pPr>
              <w:spacing w:after="21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 «Запомни, покажи и назови»  </w:t>
            </w:r>
          </w:p>
          <w:p w:rsidR="00284435" w:rsidRPr="00284435" w:rsidRDefault="00284435" w:rsidP="00283381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Д/и «Сложи картинку» </w:t>
            </w:r>
          </w:p>
          <w:p w:rsidR="00284435" w:rsidRPr="00284435" w:rsidRDefault="00284435" w:rsidP="00283381">
            <w:pPr>
              <w:spacing w:line="284" w:lineRule="auto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«Красивые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цветы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к празднику» </w:t>
            </w:r>
          </w:p>
          <w:p w:rsidR="00284435" w:rsidRPr="00284435" w:rsidRDefault="00284435" w:rsidP="00283381">
            <w:pPr>
              <w:spacing w:after="3" w:line="276" w:lineRule="auto"/>
              <w:ind w:left="110" w:righ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Конструирование «Здание школы». Пальчиковая игра: «В детский сад пришли ребята…» </w:t>
            </w:r>
          </w:p>
          <w:p w:rsidR="00284435" w:rsidRPr="00284435" w:rsidRDefault="00284435" w:rsidP="00283381">
            <w:pPr>
              <w:tabs>
                <w:tab w:val="center" w:pos="699"/>
                <w:tab w:val="center" w:pos="2299"/>
                <w:tab w:val="center" w:pos="3730"/>
              </w:tabs>
              <w:spacing w:after="27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Подвижные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игры: «Считайте </w:t>
            </w: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ногами», </w:t>
            </w:r>
          </w:p>
          <w:p w:rsidR="00284435" w:rsidRPr="00284435" w:rsidRDefault="00284435" w:rsidP="00283381">
            <w:pPr>
              <w:spacing w:after="16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«Не замочи ноги» </w:t>
            </w:r>
          </w:p>
          <w:p w:rsidR="00284435" w:rsidRPr="00284435" w:rsidRDefault="00284435" w:rsidP="00283381">
            <w:pPr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2844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Обводка и штриховка  по шаблону. </w:t>
            </w:r>
          </w:p>
        </w:tc>
      </w:tr>
    </w:tbl>
    <w:p w:rsidR="00E4629C" w:rsidRDefault="00C5746C"/>
    <w:sectPr w:rsidR="00E4629C" w:rsidSect="00CC55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04"/>
    <w:rsid w:val="00284435"/>
    <w:rsid w:val="00420E04"/>
    <w:rsid w:val="00460F6F"/>
    <w:rsid w:val="004D6E84"/>
    <w:rsid w:val="00C43D76"/>
    <w:rsid w:val="00C5746C"/>
    <w:rsid w:val="00CC55DF"/>
    <w:rsid w:val="00D0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C55DF"/>
    <w:pPr>
      <w:spacing w:after="0" w:line="240" w:lineRule="auto"/>
    </w:pPr>
    <w:rPr>
      <w:rFonts w:eastAsiaTheme="minorEastAsia"/>
      <w:kern w:val="2"/>
      <w:sz w:val="24"/>
      <w:szCs w:val="24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3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D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C55DF"/>
    <w:pPr>
      <w:spacing w:after="0" w:line="240" w:lineRule="auto"/>
    </w:pPr>
    <w:rPr>
      <w:rFonts w:eastAsiaTheme="minorEastAsia"/>
      <w:kern w:val="2"/>
      <w:sz w:val="24"/>
      <w:szCs w:val="24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3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D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00B28-D147-47E9-9070-87656637C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3655</Words>
  <Characters>20838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2024-09-18T07:56:00Z</cp:lastPrinted>
  <dcterms:created xsi:type="dcterms:W3CDTF">2024-09-18T08:08:00Z</dcterms:created>
  <dcterms:modified xsi:type="dcterms:W3CDTF">2024-09-18T08:08:00Z</dcterms:modified>
</cp:coreProperties>
</file>