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8F" w:rsidRDefault="0071088F"/>
    <w:p w:rsidR="002D7498" w:rsidRDefault="00C440A4">
      <w:r>
        <w:rPr>
          <w:noProof/>
        </w:rPr>
        <w:drawing>
          <wp:inline distT="0" distB="0" distL="0" distR="0">
            <wp:extent cx="6299835" cy="8659382"/>
            <wp:effectExtent l="0" t="0" r="5715" b="8890"/>
            <wp:docPr id="1" name="Рисунок 1" descr="C:\Users\user\AppData\Local\Temp\Rar$DIa6904.47861\годовой календарный учебный г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6904.47861\годовой календарный учебный графи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0A4" w:rsidRDefault="00C440A4"/>
    <w:p w:rsidR="00C440A4" w:rsidRDefault="00C440A4"/>
    <w:p w:rsidR="00C440A4" w:rsidRDefault="00C440A4"/>
    <w:p w:rsidR="00C440A4" w:rsidRDefault="00C440A4"/>
    <w:p w:rsidR="00C440A4" w:rsidRDefault="00C440A4"/>
    <w:p w:rsidR="00C440A4" w:rsidRDefault="00C440A4">
      <w:bookmarkStart w:id="0" w:name="_GoBack"/>
      <w:bookmarkEnd w:id="0"/>
    </w:p>
    <w:p w:rsidR="0071088F" w:rsidRPr="00B2599B" w:rsidRDefault="0071088F" w:rsidP="002D7498">
      <w:pPr>
        <w:rPr>
          <w:sz w:val="28"/>
          <w:szCs w:val="28"/>
        </w:rPr>
      </w:pPr>
      <w:r w:rsidRPr="00B2599B">
        <w:rPr>
          <w:b/>
          <w:bCs/>
          <w:sz w:val="28"/>
          <w:szCs w:val="28"/>
        </w:rPr>
        <w:lastRenderedPageBreak/>
        <w:t>Пояснительная  записка</w:t>
      </w:r>
    </w:p>
    <w:p w:rsidR="0071088F" w:rsidRPr="00B2599B" w:rsidRDefault="0071088F" w:rsidP="002D7498">
      <w:pPr>
        <w:rPr>
          <w:sz w:val="28"/>
          <w:szCs w:val="28"/>
        </w:rPr>
      </w:pPr>
      <w:r w:rsidRPr="00B2599B">
        <w:rPr>
          <w:b/>
          <w:bCs/>
          <w:sz w:val="28"/>
          <w:szCs w:val="28"/>
        </w:rPr>
        <w:t> </w:t>
      </w:r>
    </w:p>
    <w:p w:rsidR="0071088F" w:rsidRPr="00B2599B" w:rsidRDefault="0071088F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 xml:space="preserve">   Годовой календарный </w:t>
      </w:r>
      <w:r w:rsidR="00C61FF0" w:rsidRPr="00B2599B">
        <w:rPr>
          <w:sz w:val="28"/>
          <w:szCs w:val="28"/>
        </w:rPr>
        <w:t xml:space="preserve">учебный </w:t>
      </w:r>
      <w:r w:rsidRPr="00B2599B">
        <w:rPr>
          <w:sz w:val="28"/>
          <w:szCs w:val="28"/>
        </w:rPr>
        <w:t>график образовательной деятельности</w:t>
      </w:r>
      <w:r w:rsidR="004F1D22">
        <w:rPr>
          <w:sz w:val="28"/>
          <w:szCs w:val="28"/>
        </w:rPr>
        <w:t>  на 2023 – 2025</w:t>
      </w:r>
      <w:r w:rsidRPr="00B2599B">
        <w:rPr>
          <w:sz w:val="28"/>
          <w:szCs w:val="28"/>
        </w:rPr>
        <w:t xml:space="preserve"> учебный год разработан в соответствии </w:t>
      </w:r>
      <w:proofErr w:type="gramStart"/>
      <w:r w:rsidRPr="00B2599B">
        <w:rPr>
          <w:sz w:val="28"/>
          <w:szCs w:val="28"/>
        </w:rPr>
        <w:t>с</w:t>
      </w:r>
      <w:proofErr w:type="gramEnd"/>
      <w:r w:rsidRPr="00B2599B">
        <w:rPr>
          <w:sz w:val="28"/>
          <w:szCs w:val="28"/>
        </w:rPr>
        <w:t>:</w:t>
      </w:r>
    </w:p>
    <w:p w:rsidR="0071088F" w:rsidRPr="00B2599B" w:rsidRDefault="0071088F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>- Федеральным законом от 29.12.2012г. № 273-ФЗ «Об образовании в Российской Федерации»;</w:t>
      </w:r>
    </w:p>
    <w:p w:rsidR="0071088F" w:rsidRPr="00B2599B" w:rsidRDefault="0071088F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</w:t>
      </w:r>
      <w:r w:rsidR="00FE2836" w:rsidRPr="00B2599B">
        <w:rPr>
          <w:sz w:val="28"/>
          <w:szCs w:val="28"/>
        </w:rPr>
        <w:t>;</w:t>
      </w:r>
    </w:p>
    <w:p w:rsidR="0071088F" w:rsidRPr="00B2599B" w:rsidRDefault="0071088F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 xml:space="preserve">- </w:t>
      </w:r>
      <w:r w:rsidR="009B6467" w:rsidRPr="00B2599B">
        <w:rPr>
          <w:sz w:val="28"/>
          <w:szCs w:val="28"/>
        </w:rPr>
        <w:t>Основной общеобразовательной программой ДОУ, разработанной в соответствии с п</w:t>
      </w:r>
      <w:r w:rsidRPr="00B2599B">
        <w:rPr>
          <w:sz w:val="28"/>
          <w:szCs w:val="28"/>
        </w:rPr>
        <w:t xml:space="preserve">римерной основной общеобразовательной программой «От рождения до школы» под редакцией Н.Е. </w:t>
      </w:r>
      <w:proofErr w:type="spellStart"/>
      <w:r w:rsidRPr="00B2599B">
        <w:rPr>
          <w:sz w:val="28"/>
          <w:szCs w:val="28"/>
        </w:rPr>
        <w:t>Вераксы</w:t>
      </w:r>
      <w:proofErr w:type="spellEnd"/>
      <w:r w:rsidRPr="00B2599B">
        <w:rPr>
          <w:sz w:val="28"/>
          <w:szCs w:val="28"/>
        </w:rPr>
        <w:t>, Т.С. Комаровой, М.А. Васильевой разработанной в соответствии с ФГОС ДО.</w:t>
      </w:r>
    </w:p>
    <w:p w:rsidR="0071088F" w:rsidRPr="00B2599B" w:rsidRDefault="0071088F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>- Санитарно-эпидемиологическими правилами</w:t>
      </w:r>
      <w:r w:rsidR="00FA057C">
        <w:rPr>
          <w:sz w:val="28"/>
          <w:szCs w:val="28"/>
        </w:rPr>
        <w:t xml:space="preserve"> и нормативами СанПиН 2.4.3648-20 </w:t>
      </w:r>
      <w:r w:rsidRPr="00B2599B">
        <w:rPr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обр</w:t>
      </w:r>
      <w:r w:rsidR="00FA057C">
        <w:rPr>
          <w:sz w:val="28"/>
          <w:szCs w:val="28"/>
        </w:rPr>
        <w:t>азо</w:t>
      </w:r>
      <w:r w:rsidR="009032F4">
        <w:rPr>
          <w:sz w:val="28"/>
          <w:szCs w:val="28"/>
        </w:rPr>
        <w:t>вательных учреждений», от 01.01</w:t>
      </w:r>
      <w:r w:rsidR="00FA057C">
        <w:rPr>
          <w:sz w:val="28"/>
          <w:szCs w:val="28"/>
        </w:rPr>
        <w:t>.2021</w:t>
      </w:r>
      <w:r w:rsidRPr="00B2599B">
        <w:rPr>
          <w:sz w:val="28"/>
          <w:szCs w:val="28"/>
        </w:rPr>
        <w:t>г.;</w:t>
      </w:r>
    </w:p>
    <w:p w:rsidR="0071088F" w:rsidRPr="00B2599B" w:rsidRDefault="0071088F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71088F" w:rsidRPr="00B2599B" w:rsidRDefault="0071088F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71088F" w:rsidRPr="00B2599B" w:rsidRDefault="00A41ECE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>       </w:t>
      </w:r>
      <w:r w:rsidR="0071088F" w:rsidRPr="00B2599B">
        <w:rPr>
          <w:sz w:val="28"/>
          <w:szCs w:val="28"/>
        </w:rPr>
        <w:t xml:space="preserve">Годовой календарный </w:t>
      </w:r>
      <w:r w:rsidR="00C61FF0" w:rsidRPr="00B2599B">
        <w:rPr>
          <w:sz w:val="28"/>
          <w:szCs w:val="28"/>
        </w:rPr>
        <w:t xml:space="preserve">учебный </w:t>
      </w:r>
      <w:r w:rsidR="0071088F" w:rsidRPr="00B2599B">
        <w:rPr>
          <w:sz w:val="28"/>
          <w:szCs w:val="28"/>
        </w:rPr>
        <w:t>график образовательной деятельности</w:t>
      </w:r>
      <w:r w:rsidR="002868ED">
        <w:rPr>
          <w:sz w:val="28"/>
          <w:szCs w:val="28"/>
        </w:rPr>
        <w:t>  на 2024 – 2025</w:t>
      </w:r>
      <w:r w:rsidR="00A24C5F" w:rsidRPr="00B2599B">
        <w:rPr>
          <w:sz w:val="28"/>
          <w:szCs w:val="28"/>
        </w:rPr>
        <w:t xml:space="preserve"> </w:t>
      </w:r>
      <w:r w:rsidR="0071088F" w:rsidRPr="00B2599B">
        <w:rPr>
          <w:sz w:val="28"/>
          <w:szCs w:val="28"/>
        </w:rPr>
        <w:t>учебный год является нормативным актом, устанавливающим перечень образовательных областей и объём учебного времени, отводимо</w:t>
      </w:r>
      <w:r w:rsidR="004159C4">
        <w:rPr>
          <w:sz w:val="28"/>
          <w:szCs w:val="28"/>
        </w:rPr>
        <w:t>го на проведение организованной</w:t>
      </w:r>
      <w:r w:rsidR="0071088F" w:rsidRPr="00B2599B">
        <w:rPr>
          <w:sz w:val="28"/>
          <w:szCs w:val="28"/>
        </w:rPr>
        <w:t xml:space="preserve"> образовательной деятельности.</w:t>
      </w:r>
    </w:p>
    <w:p w:rsidR="0071088F" w:rsidRPr="00B2599B" w:rsidRDefault="00A81841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>      </w:t>
      </w:r>
      <w:r w:rsidR="00FC1FF5">
        <w:rPr>
          <w:sz w:val="28"/>
          <w:szCs w:val="28"/>
        </w:rPr>
        <w:t>Учебный год начинается с 1</w:t>
      </w:r>
      <w:r w:rsidR="0071088F" w:rsidRPr="00B2599B">
        <w:rPr>
          <w:sz w:val="28"/>
          <w:szCs w:val="28"/>
        </w:rPr>
        <w:t xml:space="preserve"> сентября и заканчивается </w:t>
      </w:r>
      <w:r w:rsidR="00FC1FF5">
        <w:rPr>
          <w:sz w:val="28"/>
          <w:szCs w:val="28"/>
        </w:rPr>
        <w:t>31</w:t>
      </w:r>
      <w:r w:rsidR="0071088F" w:rsidRPr="00B2599B">
        <w:rPr>
          <w:sz w:val="28"/>
          <w:szCs w:val="28"/>
        </w:rPr>
        <w:t xml:space="preserve"> мая. </w:t>
      </w:r>
    </w:p>
    <w:p w:rsidR="0071088F" w:rsidRPr="00B2599B" w:rsidRDefault="0071088F" w:rsidP="002D7498">
      <w:pPr>
        <w:spacing w:line="360" w:lineRule="auto"/>
        <w:ind w:firstLine="360"/>
        <w:rPr>
          <w:sz w:val="28"/>
          <w:szCs w:val="28"/>
        </w:rPr>
      </w:pPr>
      <w:r w:rsidRPr="00B2599B">
        <w:rPr>
          <w:sz w:val="28"/>
          <w:szCs w:val="28"/>
        </w:rPr>
        <w:t>Детский сад работает в режиме пятидневной рабочей недели.</w:t>
      </w:r>
    </w:p>
    <w:p w:rsidR="00F65374" w:rsidRDefault="00F65374" w:rsidP="002D7498">
      <w:pPr>
        <w:spacing w:line="360" w:lineRule="auto"/>
        <w:rPr>
          <w:sz w:val="28"/>
          <w:szCs w:val="28"/>
        </w:rPr>
      </w:pPr>
    </w:p>
    <w:p w:rsidR="00F65374" w:rsidRDefault="00F65374" w:rsidP="002D7498">
      <w:pPr>
        <w:spacing w:line="360" w:lineRule="auto"/>
        <w:rPr>
          <w:sz w:val="28"/>
          <w:szCs w:val="28"/>
        </w:rPr>
      </w:pPr>
    </w:p>
    <w:p w:rsidR="00F65374" w:rsidRDefault="00F65374" w:rsidP="002D7498">
      <w:pPr>
        <w:spacing w:line="360" w:lineRule="auto"/>
        <w:rPr>
          <w:sz w:val="28"/>
          <w:szCs w:val="28"/>
        </w:rPr>
      </w:pPr>
    </w:p>
    <w:p w:rsidR="00F65374" w:rsidRDefault="00F65374" w:rsidP="002D7498">
      <w:pPr>
        <w:spacing w:line="360" w:lineRule="auto"/>
        <w:rPr>
          <w:sz w:val="28"/>
          <w:szCs w:val="28"/>
        </w:rPr>
      </w:pPr>
    </w:p>
    <w:p w:rsidR="00A81841" w:rsidRPr="00B2599B" w:rsidRDefault="0071088F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lastRenderedPageBreak/>
        <w:t> </w:t>
      </w:r>
      <w:r w:rsidR="00A81841" w:rsidRPr="00B2599B">
        <w:rPr>
          <w:sz w:val="28"/>
          <w:szCs w:val="28"/>
        </w:rPr>
        <w:t>Основными задачами годового календарного графика являются:</w:t>
      </w:r>
    </w:p>
    <w:p w:rsidR="00A81841" w:rsidRPr="00B2599B" w:rsidRDefault="00A81841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 xml:space="preserve">1. Регулирование </w:t>
      </w:r>
      <w:r w:rsidR="0088563C" w:rsidRPr="00B2599B">
        <w:rPr>
          <w:sz w:val="28"/>
          <w:szCs w:val="28"/>
        </w:rPr>
        <w:t>объема образовательной нагрузки.</w:t>
      </w:r>
    </w:p>
    <w:p w:rsidR="00A81841" w:rsidRPr="00B2599B" w:rsidRDefault="004F1D22" w:rsidP="002D74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Реализация ФГОС </w:t>
      </w:r>
      <w:r w:rsidR="00A81841" w:rsidRPr="00B2599B">
        <w:rPr>
          <w:sz w:val="28"/>
          <w:szCs w:val="28"/>
        </w:rPr>
        <w:t>к содержанию и организаци</w:t>
      </w:r>
      <w:r w:rsidR="0088563C" w:rsidRPr="00B2599B">
        <w:rPr>
          <w:sz w:val="28"/>
          <w:szCs w:val="28"/>
        </w:rPr>
        <w:t>и образовательного процесса ДОУ.</w:t>
      </w:r>
    </w:p>
    <w:p w:rsidR="0088563C" w:rsidRPr="00B2599B" w:rsidRDefault="00677396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>3</w:t>
      </w:r>
      <w:r w:rsidR="0088563C" w:rsidRPr="00B2599B">
        <w:rPr>
          <w:sz w:val="28"/>
          <w:szCs w:val="28"/>
        </w:rPr>
        <w:t>. Обеспечение единства всех компонентов (федерального, регионального и институционального)</w:t>
      </w:r>
      <w:r w:rsidR="005E7498" w:rsidRPr="00B2599B">
        <w:rPr>
          <w:sz w:val="28"/>
          <w:szCs w:val="28"/>
        </w:rPr>
        <w:t>.</w:t>
      </w:r>
    </w:p>
    <w:p w:rsidR="0071088F" w:rsidRPr="00B2599B" w:rsidRDefault="00A81841" w:rsidP="002D7498">
      <w:pPr>
        <w:spacing w:line="360" w:lineRule="auto"/>
        <w:ind w:firstLine="360"/>
        <w:rPr>
          <w:sz w:val="28"/>
          <w:szCs w:val="28"/>
        </w:rPr>
      </w:pPr>
      <w:r w:rsidRPr="00B2599B">
        <w:rPr>
          <w:sz w:val="28"/>
          <w:szCs w:val="28"/>
        </w:rPr>
        <w:t xml:space="preserve"> </w:t>
      </w:r>
      <w:r w:rsidR="004F1D22">
        <w:rPr>
          <w:sz w:val="28"/>
          <w:szCs w:val="28"/>
        </w:rPr>
        <w:t>В 2024-2025</w:t>
      </w:r>
      <w:r w:rsidR="0071088F" w:rsidRPr="00B2599B">
        <w:rPr>
          <w:sz w:val="28"/>
          <w:szCs w:val="28"/>
        </w:rPr>
        <w:t xml:space="preserve"> г. в  М</w:t>
      </w:r>
      <w:r w:rsidR="00CC2C48" w:rsidRPr="00B2599B">
        <w:rPr>
          <w:sz w:val="28"/>
          <w:szCs w:val="28"/>
        </w:rPr>
        <w:t xml:space="preserve">БДОУ </w:t>
      </w:r>
      <w:r w:rsidR="008726DB" w:rsidRPr="00B2599B">
        <w:rPr>
          <w:sz w:val="28"/>
          <w:szCs w:val="28"/>
        </w:rPr>
        <w:t>«Детский сад</w:t>
      </w:r>
      <w:r w:rsidR="00317480" w:rsidRPr="00B2599B">
        <w:rPr>
          <w:sz w:val="28"/>
          <w:szCs w:val="28"/>
        </w:rPr>
        <w:t xml:space="preserve"> </w:t>
      </w:r>
      <w:r w:rsidR="00576E50">
        <w:rPr>
          <w:sz w:val="28"/>
          <w:szCs w:val="28"/>
        </w:rPr>
        <w:t>№1 «М</w:t>
      </w:r>
      <w:r w:rsidR="004E1FB6" w:rsidRPr="00B2599B">
        <w:rPr>
          <w:sz w:val="28"/>
          <w:szCs w:val="28"/>
        </w:rPr>
        <w:t>а</w:t>
      </w:r>
      <w:r w:rsidR="00576E50">
        <w:rPr>
          <w:sz w:val="28"/>
          <w:szCs w:val="28"/>
        </w:rPr>
        <w:t>лыш» с.п.Гвардей</w:t>
      </w:r>
      <w:r w:rsidR="004E1FB6" w:rsidRPr="00B2599B">
        <w:rPr>
          <w:sz w:val="28"/>
          <w:szCs w:val="28"/>
        </w:rPr>
        <w:t xml:space="preserve">ское» </w:t>
      </w:r>
      <w:r w:rsidR="00CC2C48" w:rsidRPr="00B2599B">
        <w:rPr>
          <w:sz w:val="28"/>
          <w:szCs w:val="28"/>
        </w:rPr>
        <w:t>функционирует</w:t>
      </w:r>
      <w:r w:rsidR="001625FD">
        <w:rPr>
          <w:sz w:val="28"/>
          <w:szCs w:val="28"/>
        </w:rPr>
        <w:t xml:space="preserve"> 5</w:t>
      </w:r>
      <w:r w:rsidR="0071088F" w:rsidRPr="00B2599B">
        <w:rPr>
          <w:sz w:val="28"/>
          <w:szCs w:val="28"/>
        </w:rPr>
        <w:t xml:space="preserve"> </w:t>
      </w:r>
      <w:r w:rsidR="00FE2836" w:rsidRPr="00B2599B">
        <w:rPr>
          <w:sz w:val="28"/>
          <w:szCs w:val="28"/>
        </w:rPr>
        <w:t xml:space="preserve">групп: </w:t>
      </w:r>
      <w:r w:rsidR="001625FD">
        <w:rPr>
          <w:sz w:val="28"/>
          <w:szCs w:val="28"/>
        </w:rPr>
        <w:t>5</w:t>
      </w:r>
      <w:r w:rsidR="00A24C5F" w:rsidRPr="00B2599B">
        <w:rPr>
          <w:sz w:val="28"/>
          <w:szCs w:val="28"/>
        </w:rPr>
        <w:t xml:space="preserve"> групп</w:t>
      </w:r>
      <w:r w:rsidR="004E1FB6" w:rsidRPr="00B2599B">
        <w:rPr>
          <w:sz w:val="28"/>
          <w:szCs w:val="28"/>
        </w:rPr>
        <w:t>ы</w:t>
      </w:r>
      <w:r w:rsidR="00FE2836" w:rsidRPr="00B2599B">
        <w:rPr>
          <w:sz w:val="28"/>
          <w:szCs w:val="28"/>
        </w:rPr>
        <w:t xml:space="preserve"> общеразвивающей направленности, </w:t>
      </w:r>
      <w:r w:rsidR="0071088F" w:rsidRPr="00B2599B">
        <w:rPr>
          <w:sz w:val="28"/>
          <w:szCs w:val="28"/>
        </w:rPr>
        <w:t>укомплектованных в соответствии с возрастными нормами:</w:t>
      </w:r>
    </w:p>
    <w:p w:rsidR="0071088F" w:rsidRPr="00B2599B" w:rsidRDefault="006F2E86" w:rsidP="004159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 группа </w:t>
      </w:r>
      <w:r w:rsidR="001625FD">
        <w:rPr>
          <w:sz w:val="28"/>
          <w:szCs w:val="28"/>
        </w:rPr>
        <w:t>– группа раннего возраста</w:t>
      </w:r>
      <w:r w:rsidR="00A24C5F" w:rsidRPr="00B2599B">
        <w:rPr>
          <w:sz w:val="28"/>
          <w:szCs w:val="28"/>
        </w:rPr>
        <w:t xml:space="preserve">– </w:t>
      </w:r>
      <w:r w:rsidR="00FA057C">
        <w:rPr>
          <w:sz w:val="28"/>
          <w:szCs w:val="28"/>
        </w:rPr>
        <w:t> (2-3</w:t>
      </w:r>
      <w:r>
        <w:rPr>
          <w:sz w:val="28"/>
          <w:szCs w:val="28"/>
        </w:rPr>
        <w:t xml:space="preserve"> лет</w:t>
      </w:r>
      <w:r w:rsidR="0071088F" w:rsidRPr="00B2599B">
        <w:rPr>
          <w:sz w:val="28"/>
          <w:szCs w:val="28"/>
        </w:rPr>
        <w:t>) </w:t>
      </w:r>
    </w:p>
    <w:p w:rsidR="0071088F" w:rsidRPr="00B2599B" w:rsidRDefault="001625FD" w:rsidP="004159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E07781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 xml:space="preserve"> – </w:t>
      </w:r>
      <w:r w:rsidR="00C65199">
        <w:rPr>
          <w:sz w:val="28"/>
          <w:szCs w:val="28"/>
        </w:rPr>
        <w:t xml:space="preserve"> младшая</w:t>
      </w:r>
      <w:r w:rsidR="00A24C5F" w:rsidRPr="00B2599B">
        <w:rPr>
          <w:sz w:val="28"/>
          <w:szCs w:val="28"/>
        </w:rPr>
        <w:t xml:space="preserve"> группа –  </w:t>
      </w:r>
      <w:r w:rsidR="00C65199">
        <w:rPr>
          <w:sz w:val="28"/>
          <w:szCs w:val="28"/>
        </w:rPr>
        <w:t>(3-4</w:t>
      </w:r>
      <w:r w:rsidR="0071088F" w:rsidRPr="00B2599B">
        <w:rPr>
          <w:sz w:val="28"/>
          <w:szCs w:val="28"/>
        </w:rPr>
        <w:t xml:space="preserve"> лет)</w:t>
      </w:r>
    </w:p>
    <w:p w:rsidR="0071088F" w:rsidRPr="00B2599B" w:rsidRDefault="001625FD" w:rsidP="004159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E07781">
        <w:rPr>
          <w:sz w:val="28"/>
          <w:szCs w:val="28"/>
        </w:rPr>
        <w:t xml:space="preserve"> </w:t>
      </w:r>
      <w:r w:rsidR="00A24C5F" w:rsidRPr="00B2599B">
        <w:rPr>
          <w:sz w:val="28"/>
          <w:szCs w:val="28"/>
        </w:rPr>
        <w:t>групп</w:t>
      </w:r>
      <w:r w:rsidR="00E07781">
        <w:rPr>
          <w:sz w:val="28"/>
          <w:szCs w:val="28"/>
        </w:rPr>
        <w:t>ы</w:t>
      </w:r>
      <w:r w:rsidR="00FC1FF5">
        <w:rPr>
          <w:sz w:val="28"/>
          <w:szCs w:val="28"/>
        </w:rPr>
        <w:t xml:space="preserve"> - средня</w:t>
      </w:r>
      <w:r w:rsidR="006F2E86">
        <w:rPr>
          <w:sz w:val="28"/>
          <w:szCs w:val="28"/>
        </w:rPr>
        <w:t>я</w:t>
      </w:r>
      <w:r>
        <w:rPr>
          <w:sz w:val="28"/>
          <w:szCs w:val="28"/>
        </w:rPr>
        <w:t xml:space="preserve"> группа</w:t>
      </w:r>
      <w:r w:rsidR="00CC2C48" w:rsidRPr="00B2599B">
        <w:rPr>
          <w:sz w:val="28"/>
          <w:szCs w:val="28"/>
        </w:rPr>
        <w:t xml:space="preserve"> – </w:t>
      </w:r>
      <w:r w:rsidR="00FC1FF5">
        <w:rPr>
          <w:sz w:val="28"/>
          <w:szCs w:val="28"/>
        </w:rPr>
        <w:t>(4-5</w:t>
      </w:r>
      <w:r w:rsidR="0071088F" w:rsidRPr="00B2599B">
        <w:rPr>
          <w:sz w:val="28"/>
          <w:szCs w:val="28"/>
        </w:rPr>
        <w:t xml:space="preserve"> лет)</w:t>
      </w:r>
    </w:p>
    <w:p w:rsidR="0088563C" w:rsidRDefault="001625FD" w:rsidP="004159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E07781">
        <w:rPr>
          <w:sz w:val="28"/>
          <w:szCs w:val="28"/>
        </w:rPr>
        <w:t xml:space="preserve"> группы - старшая</w:t>
      </w:r>
      <w:r w:rsidR="00CC2C48" w:rsidRPr="00B2599B">
        <w:rPr>
          <w:sz w:val="28"/>
          <w:szCs w:val="28"/>
        </w:rPr>
        <w:t xml:space="preserve">  группа – </w:t>
      </w:r>
      <w:r w:rsidR="00FA057C">
        <w:rPr>
          <w:sz w:val="28"/>
          <w:szCs w:val="28"/>
        </w:rPr>
        <w:t>(5-6</w:t>
      </w:r>
      <w:r w:rsidR="0071088F" w:rsidRPr="00B2599B">
        <w:rPr>
          <w:sz w:val="28"/>
          <w:szCs w:val="28"/>
        </w:rPr>
        <w:t xml:space="preserve"> лет)</w:t>
      </w:r>
    </w:p>
    <w:p w:rsidR="004159C4" w:rsidRPr="00B2599B" w:rsidRDefault="004159C4" w:rsidP="004159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 группа</w:t>
      </w:r>
      <w:r w:rsidR="00FA057C">
        <w:rPr>
          <w:sz w:val="28"/>
          <w:szCs w:val="28"/>
        </w:rPr>
        <w:t xml:space="preserve"> </w:t>
      </w:r>
      <w:r>
        <w:rPr>
          <w:sz w:val="28"/>
          <w:szCs w:val="28"/>
        </w:rPr>
        <w:t>- кратковременного пребывания</w:t>
      </w:r>
      <w:proofErr w:type="gramStart"/>
      <w:r w:rsidR="00FA057C">
        <w:rPr>
          <w:sz w:val="28"/>
          <w:szCs w:val="28"/>
        </w:rPr>
        <w:t xml:space="preserve">( </w:t>
      </w:r>
      <w:proofErr w:type="gramEnd"/>
      <w:r w:rsidR="00FA057C">
        <w:rPr>
          <w:sz w:val="28"/>
          <w:szCs w:val="28"/>
        </w:rPr>
        <w:t>5-7 лет)</w:t>
      </w:r>
    </w:p>
    <w:p w:rsidR="00D73F52" w:rsidRPr="00B2599B" w:rsidRDefault="0071088F" w:rsidP="002D7498">
      <w:pPr>
        <w:spacing w:line="360" w:lineRule="auto"/>
        <w:ind w:firstLine="360"/>
        <w:rPr>
          <w:sz w:val="28"/>
          <w:szCs w:val="28"/>
        </w:rPr>
      </w:pPr>
      <w:r w:rsidRPr="00B2599B">
        <w:rPr>
          <w:sz w:val="28"/>
          <w:szCs w:val="28"/>
        </w:rPr>
        <w:t xml:space="preserve">Коллектив дошкольного образовательного учреждения работает по </w:t>
      </w:r>
      <w:r w:rsidR="00CC2C48" w:rsidRPr="00B2599B">
        <w:rPr>
          <w:spacing w:val="-10"/>
          <w:sz w:val="28"/>
          <w:szCs w:val="28"/>
        </w:rPr>
        <w:t xml:space="preserve">Основной общеобразовательной программе (далее - Программа) </w:t>
      </w:r>
      <w:r w:rsidR="00576E50">
        <w:rPr>
          <w:sz w:val="28"/>
          <w:szCs w:val="28"/>
        </w:rPr>
        <w:t>МБДОУ «Детский сад №1 «М</w:t>
      </w:r>
      <w:r w:rsidR="004E1FB6" w:rsidRPr="00B2599B">
        <w:rPr>
          <w:sz w:val="28"/>
          <w:szCs w:val="28"/>
        </w:rPr>
        <w:t>а</w:t>
      </w:r>
      <w:r w:rsidR="00576E50">
        <w:rPr>
          <w:sz w:val="28"/>
          <w:szCs w:val="28"/>
        </w:rPr>
        <w:t xml:space="preserve">лыш» с.п. </w:t>
      </w:r>
      <w:proofErr w:type="gramStart"/>
      <w:r w:rsidR="00576E50">
        <w:rPr>
          <w:sz w:val="28"/>
          <w:szCs w:val="28"/>
        </w:rPr>
        <w:t>Гвардей</w:t>
      </w:r>
      <w:r w:rsidR="004E1FB6" w:rsidRPr="00B2599B">
        <w:rPr>
          <w:sz w:val="28"/>
          <w:szCs w:val="28"/>
        </w:rPr>
        <w:t>ское»,</w:t>
      </w:r>
      <w:r w:rsidR="004159C4">
        <w:rPr>
          <w:sz w:val="28"/>
          <w:szCs w:val="28"/>
        </w:rPr>
        <w:t xml:space="preserve"> </w:t>
      </w:r>
      <w:r w:rsidR="004E1FB6" w:rsidRPr="00B2599B">
        <w:rPr>
          <w:sz w:val="28"/>
          <w:szCs w:val="28"/>
        </w:rPr>
        <w:t xml:space="preserve"> </w:t>
      </w:r>
      <w:r w:rsidR="00CC2C48" w:rsidRPr="00B2599B">
        <w:rPr>
          <w:spacing w:val="-10"/>
          <w:sz w:val="28"/>
          <w:szCs w:val="28"/>
        </w:rPr>
        <w:t xml:space="preserve">разработанной в соответствии с действующим Федеральным государственным образовательным стандартом дошкольного образования (далее ФГОС ДО) и требованиями к структуре основной общеобразовательной программы дошкольного образования (Приказ Министерства образования и науки Российской Федерации  от 17 октября 2013 года № 1155 «Об утверждении и введении в действие Федерального государственного образовательного стандарта дошкольного образования к структуре основной общеобразовательной программы дошкольного образования»), </w:t>
      </w:r>
      <w:r w:rsidR="00FC1FF5">
        <w:rPr>
          <w:spacing w:val="-10"/>
          <w:sz w:val="28"/>
          <w:szCs w:val="28"/>
        </w:rPr>
        <w:t xml:space="preserve"> </w:t>
      </w:r>
      <w:r w:rsidR="00CC2C48" w:rsidRPr="00B2599B">
        <w:rPr>
          <w:spacing w:val="-10"/>
          <w:sz w:val="28"/>
          <w:szCs w:val="28"/>
        </w:rPr>
        <w:t>написанной в соответствии с</w:t>
      </w:r>
      <w:proofErr w:type="gramEnd"/>
      <w:r w:rsidR="00CC2C48" w:rsidRPr="00B2599B">
        <w:rPr>
          <w:spacing w:val="-10"/>
          <w:sz w:val="28"/>
          <w:szCs w:val="28"/>
        </w:rPr>
        <w:t xml:space="preserve"> п</w:t>
      </w:r>
      <w:r w:rsidRPr="00B2599B">
        <w:rPr>
          <w:sz w:val="28"/>
          <w:szCs w:val="28"/>
        </w:rPr>
        <w:t xml:space="preserve">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B2599B">
        <w:rPr>
          <w:sz w:val="28"/>
          <w:szCs w:val="28"/>
        </w:rPr>
        <w:t>Вераксы</w:t>
      </w:r>
      <w:proofErr w:type="spellEnd"/>
      <w:r w:rsidRPr="00B2599B">
        <w:rPr>
          <w:sz w:val="28"/>
          <w:szCs w:val="28"/>
        </w:rPr>
        <w:t xml:space="preserve">, Т.С. Комаровой, </w:t>
      </w:r>
      <w:proofErr w:type="spellStart"/>
      <w:r w:rsidRPr="00B2599B">
        <w:rPr>
          <w:sz w:val="28"/>
          <w:szCs w:val="28"/>
        </w:rPr>
        <w:t>М.А.Васильевой</w:t>
      </w:r>
      <w:proofErr w:type="spellEnd"/>
      <w:r w:rsidRPr="00B2599B">
        <w:rPr>
          <w:sz w:val="28"/>
          <w:szCs w:val="28"/>
        </w:rPr>
        <w:t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71088F" w:rsidRPr="00B2599B" w:rsidRDefault="00CC2C48" w:rsidP="002D7498">
      <w:pPr>
        <w:spacing w:line="360" w:lineRule="auto"/>
        <w:ind w:firstLine="360"/>
        <w:rPr>
          <w:sz w:val="28"/>
          <w:szCs w:val="28"/>
        </w:rPr>
      </w:pPr>
      <w:r w:rsidRPr="00B2599B">
        <w:rPr>
          <w:sz w:val="28"/>
          <w:szCs w:val="28"/>
        </w:rPr>
        <w:t>Годовой календарный</w:t>
      </w:r>
      <w:r w:rsidR="00C61FF0" w:rsidRPr="00B2599B">
        <w:rPr>
          <w:sz w:val="28"/>
          <w:szCs w:val="28"/>
        </w:rPr>
        <w:t xml:space="preserve"> учебный </w:t>
      </w:r>
      <w:r w:rsidRPr="00B2599B">
        <w:rPr>
          <w:sz w:val="28"/>
          <w:szCs w:val="28"/>
        </w:rPr>
        <w:t xml:space="preserve"> график образовательной деятельности  соответствует Уставу </w:t>
      </w:r>
      <w:r w:rsidR="0071088F" w:rsidRPr="00B2599B">
        <w:rPr>
          <w:sz w:val="28"/>
          <w:szCs w:val="28"/>
        </w:rPr>
        <w:t>ДОУ, общеобразовательной и парциальным программам, гарантирует ребенку получение комплекса образовательных услуг.</w:t>
      </w:r>
    </w:p>
    <w:p w:rsidR="004159C4" w:rsidRDefault="0071088F" w:rsidP="00407242">
      <w:pPr>
        <w:spacing w:line="360" w:lineRule="auto"/>
        <w:jc w:val="both"/>
        <w:rPr>
          <w:sz w:val="28"/>
          <w:szCs w:val="28"/>
        </w:rPr>
      </w:pPr>
      <w:r w:rsidRPr="00B2599B">
        <w:rPr>
          <w:sz w:val="28"/>
          <w:szCs w:val="28"/>
        </w:rPr>
        <w:lastRenderedPageBreak/>
        <w:t>        </w:t>
      </w:r>
    </w:p>
    <w:p w:rsidR="004159C4" w:rsidRDefault="004159C4" w:rsidP="00407242">
      <w:pPr>
        <w:spacing w:line="360" w:lineRule="auto"/>
        <w:jc w:val="both"/>
        <w:rPr>
          <w:sz w:val="28"/>
          <w:szCs w:val="28"/>
        </w:rPr>
      </w:pPr>
    </w:p>
    <w:p w:rsidR="007C3927" w:rsidRPr="00B2599B" w:rsidRDefault="007C3927" w:rsidP="00407242">
      <w:pPr>
        <w:spacing w:line="360" w:lineRule="auto"/>
        <w:jc w:val="both"/>
        <w:rPr>
          <w:sz w:val="28"/>
          <w:szCs w:val="28"/>
        </w:rPr>
      </w:pPr>
      <w:r w:rsidRPr="00E07781">
        <w:rPr>
          <w:b/>
          <w:sz w:val="28"/>
          <w:szCs w:val="28"/>
        </w:rPr>
        <w:t xml:space="preserve">Содержание годового календарного </w:t>
      </w:r>
      <w:r w:rsidR="00C61FF0" w:rsidRPr="00E07781">
        <w:rPr>
          <w:b/>
          <w:sz w:val="28"/>
          <w:szCs w:val="28"/>
        </w:rPr>
        <w:t xml:space="preserve">учебного </w:t>
      </w:r>
      <w:r w:rsidRPr="00E07781">
        <w:rPr>
          <w:b/>
          <w:sz w:val="28"/>
          <w:szCs w:val="28"/>
        </w:rPr>
        <w:t>графика</w:t>
      </w:r>
      <w:r w:rsidRPr="00B2599B">
        <w:rPr>
          <w:sz w:val="28"/>
          <w:szCs w:val="28"/>
        </w:rPr>
        <w:t xml:space="preserve"> включает в себя: </w:t>
      </w:r>
    </w:p>
    <w:p w:rsidR="007C3927" w:rsidRPr="00B2599B" w:rsidRDefault="007C3927" w:rsidP="0040724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- режим работы ДОУ, </w:t>
      </w:r>
    </w:p>
    <w:p w:rsidR="007C3927" w:rsidRPr="00B2599B" w:rsidRDefault="007C3927" w:rsidP="0040724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- продолжительность учебного года, </w:t>
      </w:r>
    </w:p>
    <w:p w:rsidR="007C3927" w:rsidRPr="00B2599B" w:rsidRDefault="007C3927" w:rsidP="0040724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- количество недель в учебном году, </w:t>
      </w:r>
    </w:p>
    <w:p w:rsidR="007C3927" w:rsidRPr="00B2599B" w:rsidRDefault="007C3927" w:rsidP="0040724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- сроки проведения каникул, их начала и окончания, </w:t>
      </w:r>
    </w:p>
    <w:p w:rsidR="007C3927" w:rsidRPr="00B2599B" w:rsidRDefault="007C3927" w:rsidP="0040724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- перечень проводимых праздников для воспитанников, </w:t>
      </w:r>
    </w:p>
    <w:p w:rsidR="007C3927" w:rsidRPr="00B2599B" w:rsidRDefault="007C3927" w:rsidP="0040724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- сроки проведения мониторинга достижения детьми планируемых результатов освоения ООП дошкольного образования, </w:t>
      </w:r>
    </w:p>
    <w:p w:rsidR="007C3927" w:rsidRPr="00B2599B" w:rsidRDefault="007C3927" w:rsidP="0040724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- праздничные дни, </w:t>
      </w:r>
    </w:p>
    <w:p w:rsidR="007C3927" w:rsidRPr="00B2599B" w:rsidRDefault="007C3927" w:rsidP="00407242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Годовой календарный </w:t>
      </w:r>
      <w:r w:rsidR="00C61FF0" w:rsidRPr="00B2599B">
        <w:rPr>
          <w:sz w:val="28"/>
          <w:szCs w:val="28"/>
        </w:rPr>
        <w:t xml:space="preserve">учебный </w:t>
      </w:r>
      <w:r w:rsidRPr="00B2599B">
        <w:rPr>
          <w:sz w:val="28"/>
          <w:szCs w:val="28"/>
        </w:rPr>
        <w:t>график разрабатывается ежегодно, принимается на Педагогическом совете, у</w:t>
      </w:r>
      <w:r w:rsidR="00FC1FF5">
        <w:rPr>
          <w:sz w:val="28"/>
          <w:szCs w:val="28"/>
        </w:rPr>
        <w:t>тверждается приказом заведующей</w:t>
      </w:r>
      <w:r w:rsidRPr="00B2599B">
        <w:rPr>
          <w:sz w:val="28"/>
          <w:szCs w:val="28"/>
        </w:rPr>
        <w:t xml:space="preserve"> до начала учебного года.</w:t>
      </w:r>
    </w:p>
    <w:p w:rsidR="007C3927" w:rsidRPr="00B2599B" w:rsidRDefault="007C3927" w:rsidP="00407242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2599B">
        <w:rPr>
          <w:sz w:val="28"/>
          <w:szCs w:val="28"/>
        </w:rPr>
        <w:t>Все изменения, вносимые ДОУ в годовой календарный учебный график, у</w:t>
      </w:r>
      <w:r w:rsidR="004159C4">
        <w:rPr>
          <w:sz w:val="28"/>
          <w:szCs w:val="28"/>
        </w:rPr>
        <w:t>тверждаются приказом заведующей</w:t>
      </w:r>
      <w:r w:rsidR="00FC1FF5">
        <w:rPr>
          <w:sz w:val="28"/>
          <w:szCs w:val="28"/>
        </w:rPr>
        <w:t xml:space="preserve"> ДОУ </w:t>
      </w:r>
      <w:r w:rsidRPr="00B2599B">
        <w:rPr>
          <w:sz w:val="28"/>
          <w:szCs w:val="28"/>
        </w:rPr>
        <w:t>и доводятся до всех участников образовательного процесса.</w:t>
      </w:r>
    </w:p>
    <w:p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B2599B" w:rsidRPr="00B2599B" w:rsidRDefault="00B2599B" w:rsidP="00F0540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tbl>
      <w:tblPr>
        <w:tblStyle w:val="a4"/>
        <w:tblW w:w="10620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2294"/>
        <w:gridCol w:w="366"/>
        <w:gridCol w:w="220"/>
        <w:gridCol w:w="767"/>
        <w:gridCol w:w="313"/>
        <w:gridCol w:w="837"/>
        <w:gridCol w:w="63"/>
        <w:gridCol w:w="157"/>
        <w:gridCol w:w="563"/>
        <w:gridCol w:w="97"/>
        <w:gridCol w:w="83"/>
        <w:gridCol w:w="353"/>
        <w:gridCol w:w="547"/>
        <w:gridCol w:w="72"/>
        <w:gridCol w:w="128"/>
        <w:gridCol w:w="160"/>
        <w:gridCol w:w="360"/>
        <w:gridCol w:w="1110"/>
        <w:gridCol w:w="150"/>
        <w:gridCol w:w="1980"/>
      </w:tblGrid>
      <w:tr w:rsidR="007C3927" w:rsidRPr="00B2599B" w:rsidTr="009E4B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0" w:type="dxa"/>
            <w:gridSpan w:val="20"/>
          </w:tcPr>
          <w:p w:rsidR="007C3927" w:rsidRPr="00B2599B" w:rsidRDefault="007C3927" w:rsidP="00731310">
            <w:pPr>
              <w:jc w:val="center"/>
              <w:rPr>
                <w:b/>
                <w:sz w:val="28"/>
                <w:szCs w:val="28"/>
              </w:rPr>
            </w:pPr>
          </w:p>
          <w:p w:rsidR="007C3927" w:rsidRPr="00B2599B" w:rsidRDefault="00731310" w:rsidP="007C3927">
            <w:pPr>
              <w:ind w:left="360"/>
              <w:jc w:val="center"/>
              <w:rPr>
                <w:b/>
                <w:caps w:val="0"/>
                <w:sz w:val="28"/>
                <w:szCs w:val="28"/>
              </w:rPr>
            </w:pPr>
            <w:r w:rsidRPr="00B2599B">
              <w:rPr>
                <w:b/>
                <w:caps w:val="0"/>
                <w:sz w:val="28"/>
                <w:szCs w:val="28"/>
              </w:rPr>
              <w:t xml:space="preserve">1. </w:t>
            </w:r>
            <w:r w:rsidR="007C3927" w:rsidRPr="00B2599B">
              <w:rPr>
                <w:b/>
                <w:caps w:val="0"/>
                <w:sz w:val="28"/>
                <w:szCs w:val="28"/>
              </w:rPr>
              <w:t>Режим работы учреждения</w:t>
            </w:r>
          </w:p>
        </w:tc>
      </w:tr>
      <w:tr w:rsidR="007C3927" w:rsidRPr="00B2599B" w:rsidTr="009E4B47">
        <w:tc>
          <w:tcPr>
            <w:tcW w:w="5017" w:type="dxa"/>
            <w:gridSpan w:val="8"/>
          </w:tcPr>
          <w:p w:rsidR="007C3927" w:rsidRPr="00B2599B" w:rsidRDefault="007C3927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5603" w:type="dxa"/>
            <w:gridSpan w:val="12"/>
          </w:tcPr>
          <w:p w:rsidR="007C3927" w:rsidRPr="00B2599B" w:rsidRDefault="007C3927" w:rsidP="00731310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5 дней (с понедельника по пятницу)</w:t>
            </w:r>
          </w:p>
        </w:tc>
      </w:tr>
      <w:tr w:rsidR="007C3927" w:rsidRPr="00B2599B" w:rsidTr="009E4B47">
        <w:tc>
          <w:tcPr>
            <w:tcW w:w="5017" w:type="dxa"/>
            <w:gridSpan w:val="8"/>
          </w:tcPr>
          <w:p w:rsidR="007C3927" w:rsidRPr="00B2599B" w:rsidRDefault="007C3927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lastRenderedPageBreak/>
              <w:t>Время работы возрастных групп</w:t>
            </w:r>
          </w:p>
        </w:tc>
        <w:tc>
          <w:tcPr>
            <w:tcW w:w="5603" w:type="dxa"/>
            <w:gridSpan w:val="12"/>
          </w:tcPr>
          <w:p w:rsidR="007C3927" w:rsidRPr="00B2599B" w:rsidRDefault="007C3927" w:rsidP="00731310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 xml:space="preserve">12 часов в день (с 7ч. </w:t>
            </w:r>
            <w:r w:rsidRPr="00B2599B">
              <w:rPr>
                <w:sz w:val="28"/>
                <w:szCs w:val="28"/>
                <w:vertAlign w:val="superscript"/>
              </w:rPr>
              <w:t>00</w:t>
            </w:r>
            <w:r w:rsidRPr="00B2599B">
              <w:rPr>
                <w:sz w:val="28"/>
                <w:szCs w:val="28"/>
              </w:rPr>
              <w:t>м. до 19ч.</w:t>
            </w:r>
            <w:r w:rsidRPr="00B2599B">
              <w:rPr>
                <w:sz w:val="28"/>
                <w:szCs w:val="28"/>
                <w:vertAlign w:val="superscript"/>
              </w:rPr>
              <w:t>00</w:t>
            </w:r>
            <w:r w:rsidRPr="00B2599B">
              <w:rPr>
                <w:sz w:val="28"/>
                <w:szCs w:val="28"/>
              </w:rPr>
              <w:t>м.)</w:t>
            </w:r>
          </w:p>
        </w:tc>
      </w:tr>
      <w:tr w:rsidR="007C3927" w:rsidRPr="00B2599B" w:rsidTr="009E4B47">
        <w:tc>
          <w:tcPr>
            <w:tcW w:w="5017" w:type="dxa"/>
            <w:gridSpan w:val="8"/>
          </w:tcPr>
          <w:p w:rsidR="007C3927" w:rsidRPr="00B2599B" w:rsidRDefault="007C3927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Нерабочие дни</w:t>
            </w:r>
          </w:p>
        </w:tc>
        <w:tc>
          <w:tcPr>
            <w:tcW w:w="5603" w:type="dxa"/>
            <w:gridSpan w:val="12"/>
          </w:tcPr>
          <w:p w:rsidR="007C3927" w:rsidRPr="00B2599B" w:rsidRDefault="007C3927" w:rsidP="00731310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7C3927" w:rsidRPr="00B2599B" w:rsidTr="009E4B47">
        <w:tc>
          <w:tcPr>
            <w:tcW w:w="10620" w:type="dxa"/>
            <w:gridSpan w:val="20"/>
          </w:tcPr>
          <w:p w:rsidR="007C3927" w:rsidRPr="00B2599B" w:rsidRDefault="007C3927" w:rsidP="00731310">
            <w:pPr>
              <w:jc w:val="center"/>
              <w:rPr>
                <w:b/>
                <w:sz w:val="28"/>
                <w:szCs w:val="28"/>
              </w:rPr>
            </w:pPr>
          </w:p>
          <w:p w:rsidR="007C3927" w:rsidRPr="00B2599B" w:rsidRDefault="00731310" w:rsidP="007C3927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 xml:space="preserve">2. </w:t>
            </w:r>
            <w:r w:rsidR="007C3927" w:rsidRPr="00B2599B">
              <w:rPr>
                <w:b/>
                <w:sz w:val="28"/>
                <w:szCs w:val="28"/>
              </w:rPr>
              <w:t>Продолжительность учебного года</w:t>
            </w:r>
          </w:p>
        </w:tc>
      </w:tr>
      <w:tr w:rsidR="007C3927" w:rsidRPr="00B2599B" w:rsidTr="009E4B47">
        <w:tc>
          <w:tcPr>
            <w:tcW w:w="2294" w:type="dxa"/>
          </w:tcPr>
          <w:p w:rsidR="007C3927" w:rsidRPr="00B2599B" w:rsidRDefault="007C3927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Учебный год</w:t>
            </w:r>
          </w:p>
        </w:tc>
        <w:tc>
          <w:tcPr>
            <w:tcW w:w="4438" w:type="dxa"/>
            <w:gridSpan w:val="13"/>
          </w:tcPr>
          <w:p w:rsidR="007C3927" w:rsidRPr="00B2599B" w:rsidRDefault="006E51F6" w:rsidP="00044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01.09.2024</w:t>
            </w:r>
            <w:r w:rsidR="007C3927" w:rsidRPr="00B2599B">
              <w:rPr>
                <w:sz w:val="28"/>
                <w:szCs w:val="28"/>
              </w:rPr>
              <w:t xml:space="preserve">г. по </w:t>
            </w:r>
            <w:r>
              <w:rPr>
                <w:sz w:val="28"/>
                <w:szCs w:val="28"/>
              </w:rPr>
              <w:t>31.05.2025</w:t>
            </w:r>
            <w:r w:rsidR="007C3927" w:rsidRPr="00B2599B">
              <w:rPr>
                <w:sz w:val="28"/>
                <w:szCs w:val="28"/>
              </w:rPr>
              <w:t>г.</w:t>
            </w:r>
          </w:p>
        </w:tc>
        <w:tc>
          <w:tcPr>
            <w:tcW w:w="3888" w:type="dxa"/>
            <w:gridSpan w:val="6"/>
          </w:tcPr>
          <w:p w:rsidR="007C3927" w:rsidRPr="00B2599B" w:rsidRDefault="00A24C5F" w:rsidP="00731310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3</w:t>
            </w:r>
            <w:r w:rsidR="002868ED">
              <w:rPr>
                <w:sz w:val="28"/>
                <w:szCs w:val="28"/>
              </w:rPr>
              <w:t>9</w:t>
            </w:r>
            <w:r w:rsidRPr="00B2599B">
              <w:rPr>
                <w:sz w:val="28"/>
                <w:szCs w:val="28"/>
              </w:rPr>
              <w:t xml:space="preserve"> </w:t>
            </w:r>
            <w:r w:rsidR="007C3927" w:rsidRPr="00B2599B">
              <w:rPr>
                <w:sz w:val="28"/>
                <w:szCs w:val="28"/>
              </w:rPr>
              <w:t>недель</w:t>
            </w:r>
            <w:r w:rsidR="00FC1FF5">
              <w:rPr>
                <w:sz w:val="28"/>
                <w:szCs w:val="28"/>
              </w:rPr>
              <w:t xml:space="preserve"> </w:t>
            </w:r>
          </w:p>
        </w:tc>
      </w:tr>
      <w:tr w:rsidR="007C3927" w:rsidRPr="00B2599B" w:rsidTr="009E4B47">
        <w:tc>
          <w:tcPr>
            <w:tcW w:w="2294" w:type="dxa"/>
          </w:tcPr>
          <w:p w:rsidR="007C3927" w:rsidRPr="00B2599B" w:rsidRDefault="007C3927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  <w:lang w:val="en-US"/>
              </w:rPr>
              <w:t>I</w:t>
            </w:r>
            <w:r w:rsidRPr="00B2599B">
              <w:rPr>
                <w:sz w:val="28"/>
                <w:szCs w:val="28"/>
              </w:rPr>
              <w:t xml:space="preserve"> полугодие</w:t>
            </w:r>
          </w:p>
        </w:tc>
        <w:tc>
          <w:tcPr>
            <w:tcW w:w="4438" w:type="dxa"/>
            <w:gridSpan w:val="13"/>
          </w:tcPr>
          <w:p w:rsidR="007C3927" w:rsidRPr="00B2599B" w:rsidRDefault="006E51F6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01.09.2024</w:t>
            </w:r>
            <w:r w:rsidR="00EF3335">
              <w:rPr>
                <w:sz w:val="28"/>
                <w:szCs w:val="28"/>
              </w:rPr>
              <w:t>г. по 30</w:t>
            </w:r>
            <w:r>
              <w:rPr>
                <w:sz w:val="28"/>
                <w:szCs w:val="28"/>
              </w:rPr>
              <w:t>.12.2025</w:t>
            </w:r>
            <w:r w:rsidR="007C3927" w:rsidRPr="00B2599B">
              <w:rPr>
                <w:sz w:val="28"/>
                <w:szCs w:val="28"/>
              </w:rPr>
              <w:t>г.</w:t>
            </w:r>
          </w:p>
        </w:tc>
        <w:tc>
          <w:tcPr>
            <w:tcW w:w="3888" w:type="dxa"/>
            <w:gridSpan w:val="6"/>
          </w:tcPr>
          <w:p w:rsidR="007C3927" w:rsidRPr="00B2599B" w:rsidRDefault="002868ED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C3927" w:rsidRPr="00B2599B">
              <w:rPr>
                <w:sz w:val="28"/>
                <w:szCs w:val="28"/>
              </w:rPr>
              <w:t xml:space="preserve"> недель</w:t>
            </w:r>
            <w:r>
              <w:rPr>
                <w:sz w:val="28"/>
                <w:szCs w:val="28"/>
              </w:rPr>
              <w:t xml:space="preserve"> 2</w:t>
            </w:r>
            <w:r w:rsidR="00073C12" w:rsidRPr="00B2599B">
              <w:rPr>
                <w:sz w:val="28"/>
                <w:szCs w:val="28"/>
              </w:rPr>
              <w:t xml:space="preserve"> дня</w:t>
            </w:r>
          </w:p>
        </w:tc>
      </w:tr>
      <w:tr w:rsidR="007C3927" w:rsidRPr="00B2599B" w:rsidTr="009E4B47">
        <w:tc>
          <w:tcPr>
            <w:tcW w:w="2294" w:type="dxa"/>
          </w:tcPr>
          <w:p w:rsidR="007C3927" w:rsidRPr="00B2599B" w:rsidRDefault="007C3927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  <w:lang w:val="en-US"/>
              </w:rPr>
              <w:t>II</w:t>
            </w:r>
            <w:r w:rsidRPr="00B2599B">
              <w:rPr>
                <w:sz w:val="28"/>
                <w:szCs w:val="28"/>
              </w:rPr>
              <w:t xml:space="preserve"> полугодие</w:t>
            </w:r>
          </w:p>
        </w:tc>
        <w:tc>
          <w:tcPr>
            <w:tcW w:w="4438" w:type="dxa"/>
            <w:gridSpan w:val="13"/>
          </w:tcPr>
          <w:p w:rsidR="007C3927" w:rsidRPr="00B2599B" w:rsidRDefault="006E51F6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09.01.2024</w:t>
            </w:r>
            <w:r w:rsidR="007C3927" w:rsidRPr="00B2599B">
              <w:rPr>
                <w:sz w:val="28"/>
                <w:szCs w:val="28"/>
              </w:rPr>
              <w:t xml:space="preserve">г. по </w:t>
            </w:r>
            <w:r>
              <w:rPr>
                <w:sz w:val="28"/>
                <w:szCs w:val="28"/>
              </w:rPr>
              <w:t>31.05.2025</w:t>
            </w:r>
            <w:r w:rsidR="007C3927" w:rsidRPr="00B2599B">
              <w:rPr>
                <w:sz w:val="28"/>
                <w:szCs w:val="28"/>
              </w:rPr>
              <w:t>г.</w:t>
            </w:r>
          </w:p>
        </w:tc>
        <w:tc>
          <w:tcPr>
            <w:tcW w:w="3888" w:type="dxa"/>
            <w:gridSpan w:val="6"/>
          </w:tcPr>
          <w:p w:rsidR="007C3927" w:rsidRPr="00B2599B" w:rsidRDefault="002E0592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неделя</w:t>
            </w:r>
            <w:r w:rsidR="003D1030" w:rsidRPr="00B2599B">
              <w:rPr>
                <w:sz w:val="28"/>
                <w:szCs w:val="28"/>
              </w:rPr>
              <w:t xml:space="preserve"> </w:t>
            </w:r>
            <w:r w:rsidR="00EF3335">
              <w:rPr>
                <w:sz w:val="28"/>
                <w:szCs w:val="28"/>
              </w:rPr>
              <w:t>5</w:t>
            </w:r>
            <w:r w:rsidR="00073C12" w:rsidRPr="00B2599B">
              <w:rPr>
                <w:sz w:val="28"/>
                <w:szCs w:val="28"/>
              </w:rPr>
              <w:t xml:space="preserve"> дн</w:t>
            </w:r>
            <w:r>
              <w:rPr>
                <w:sz w:val="28"/>
                <w:szCs w:val="28"/>
              </w:rPr>
              <w:t>ей</w:t>
            </w:r>
          </w:p>
        </w:tc>
      </w:tr>
      <w:tr w:rsidR="007C3927" w:rsidRPr="00B2599B" w:rsidTr="009E4B47">
        <w:tc>
          <w:tcPr>
            <w:tcW w:w="10620" w:type="dxa"/>
            <w:gridSpan w:val="20"/>
          </w:tcPr>
          <w:p w:rsidR="007C3927" w:rsidRPr="00B2599B" w:rsidRDefault="007C3927" w:rsidP="00731310">
            <w:pPr>
              <w:jc w:val="center"/>
              <w:rPr>
                <w:b/>
                <w:sz w:val="28"/>
                <w:szCs w:val="28"/>
              </w:rPr>
            </w:pPr>
          </w:p>
          <w:p w:rsidR="007C3927" w:rsidRPr="00B2599B" w:rsidRDefault="007C3927" w:rsidP="00731310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>3. Мероприятия, проводимые в рамках образовательного процесса</w:t>
            </w:r>
          </w:p>
          <w:p w:rsidR="007C3927" w:rsidRPr="00B2599B" w:rsidRDefault="007C3927" w:rsidP="007313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927" w:rsidRPr="00B2599B" w:rsidTr="009E4B47">
        <w:tc>
          <w:tcPr>
            <w:tcW w:w="10620" w:type="dxa"/>
            <w:gridSpan w:val="20"/>
          </w:tcPr>
          <w:p w:rsidR="00A41ECE" w:rsidRPr="00B2599B" w:rsidRDefault="00A41ECE" w:rsidP="00731310">
            <w:pPr>
              <w:jc w:val="center"/>
              <w:rPr>
                <w:b/>
                <w:sz w:val="28"/>
                <w:szCs w:val="28"/>
              </w:rPr>
            </w:pPr>
          </w:p>
          <w:p w:rsidR="007C3927" w:rsidRPr="00B2599B" w:rsidRDefault="007C3927" w:rsidP="00731310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>3.1.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7C3927" w:rsidRPr="00B2599B" w:rsidTr="009E4B47">
        <w:tc>
          <w:tcPr>
            <w:tcW w:w="3647" w:type="dxa"/>
            <w:gridSpan w:val="4"/>
          </w:tcPr>
          <w:p w:rsidR="007C3927" w:rsidRPr="00B2599B" w:rsidRDefault="007C3927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Первичный мониторинг</w:t>
            </w:r>
          </w:p>
        </w:tc>
        <w:tc>
          <w:tcPr>
            <w:tcW w:w="3213" w:type="dxa"/>
            <w:gridSpan w:val="11"/>
          </w:tcPr>
          <w:p w:rsidR="007C3927" w:rsidRPr="00B2599B" w:rsidRDefault="007C3927" w:rsidP="007C3927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 1</w:t>
            </w:r>
            <w:r w:rsidR="00044CD0">
              <w:rPr>
                <w:sz w:val="28"/>
                <w:szCs w:val="28"/>
              </w:rPr>
              <w:t>8</w:t>
            </w:r>
            <w:r w:rsidR="004159C4">
              <w:rPr>
                <w:sz w:val="28"/>
                <w:szCs w:val="28"/>
              </w:rPr>
              <w:t>.10</w:t>
            </w:r>
            <w:r w:rsidR="002E0592">
              <w:rPr>
                <w:sz w:val="28"/>
                <w:szCs w:val="28"/>
              </w:rPr>
              <w:t>.2024</w:t>
            </w:r>
            <w:r w:rsidR="00245AC2">
              <w:rPr>
                <w:sz w:val="28"/>
                <w:szCs w:val="28"/>
              </w:rPr>
              <w:t xml:space="preserve"> г. - 21</w:t>
            </w:r>
            <w:r w:rsidR="004159C4">
              <w:rPr>
                <w:sz w:val="28"/>
                <w:szCs w:val="28"/>
              </w:rPr>
              <w:t>.10</w:t>
            </w:r>
            <w:r w:rsidR="002E0592">
              <w:rPr>
                <w:sz w:val="28"/>
                <w:szCs w:val="28"/>
              </w:rPr>
              <w:t>.2024</w:t>
            </w:r>
            <w:r w:rsidRPr="00B2599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60" w:type="dxa"/>
            <w:gridSpan w:val="5"/>
          </w:tcPr>
          <w:p w:rsidR="007C3927" w:rsidRPr="00B2599B" w:rsidRDefault="00044CD0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C3927" w:rsidRPr="00B2599B">
              <w:rPr>
                <w:sz w:val="28"/>
                <w:szCs w:val="28"/>
              </w:rPr>
              <w:t xml:space="preserve"> дн</w:t>
            </w:r>
            <w:r>
              <w:rPr>
                <w:sz w:val="28"/>
                <w:szCs w:val="28"/>
              </w:rPr>
              <w:t>ей</w:t>
            </w:r>
          </w:p>
        </w:tc>
      </w:tr>
      <w:tr w:rsidR="007C3927" w:rsidRPr="00B2599B" w:rsidTr="002E0592">
        <w:tc>
          <w:tcPr>
            <w:tcW w:w="3647" w:type="dxa"/>
            <w:gridSpan w:val="4"/>
            <w:tcBorders>
              <w:bottom w:val="single" w:sz="6" w:space="0" w:color="000000"/>
            </w:tcBorders>
          </w:tcPr>
          <w:p w:rsidR="007C3927" w:rsidRPr="00B2599B" w:rsidRDefault="007C3927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Итоговый мониторинг</w:t>
            </w:r>
          </w:p>
        </w:tc>
        <w:tc>
          <w:tcPr>
            <w:tcW w:w="3213" w:type="dxa"/>
            <w:gridSpan w:val="11"/>
            <w:tcBorders>
              <w:bottom w:val="single" w:sz="6" w:space="0" w:color="000000"/>
            </w:tcBorders>
          </w:tcPr>
          <w:p w:rsidR="007C3927" w:rsidRPr="00B2599B" w:rsidRDefault="006E51F6" w:rsidP="002E0592">
            <w:r>
              <w:rPr>
                <w:b/>
              </w:rPr>
              <w:t>17.04.2025</w:t>
            </w:r>
            <w:r w:rsidR="00A45666" w:rsidRPr="006E51F6">
              <w:rPr>
                <w:b/>
              </w:rPr>
              <w:t xml:space="preserve"> г. - </w:t>
            </w:r>
            <w:r>
              <w:rPr>
                <w:b/>
              </w:rPr>
              <w:t>21.04.2025</w:t>
            </w:r>
            <w:r w:rsidR="007C3927" w:rsidRPr="006E51F6">
              <w:rPr>
                <w:b/>
              </w:rPr>
              <w:t xml:space="preserve"> г</w:t>
            </w:r>
            <w:r w:rsidR="007C3927" w:rsidRPr="00B2599B">
              <w:t>.</w:t>
            </w:r>
          </w:p>
        </w:tc>
        <w:tc>
          <w:tcPr>
            <w:tcW w:w="3760" w:type="dxa"/>
            <w:gridSpan w:val="5"/>
            <w:tcBorders>
              <w:bottom w:val="single" w:sz="6" w:space="0" w:color="000000"/>
            </w:tcBorders>
          </w:tcPr>
          <w:p w:rsidR="007C3927" w:rsidRPr="00B2599B" w:rsidRDefault="00044CD0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C3927" w:rsidRPr="00B2599B">
              <w:rPr>
                <w:sz w:val="28"/>
                <w:szCs w:val="28"/>
              </w:rPr>
              <w:t xml:space="preserve"> дн</w:t>
            </w:r>
            <w:r>
              <w:rPr>
                <w:sz w:val="28"/>
                <w:szCs w:val="28"/>
              </w:rPr>
              <w:t>ей</w:t>
            </w:r>
          </w:p>
        </w:tc>
      </w:tr>
      <w:tr w:rsidR="007C3927" w:rsidRPr="00B2599B" w:rsidTr="002E0592">
        <w:tc>
          <w:tcPr>
            <w:tcW w:w="10620" w:type="dxa"/>
            <w:gridSpan w:val="20"/>
            <w:tcBorders>
              <w:top w:val="single" w:sz="6" w:space="0" w:color="000000"/>
              <w:bottom w:val="single" w:sz="4" w:space="0" w:color="auto"/>
            </w:tcBorders>
          </w:tcPr>
          <w:p w:rsidR="00A41ECE" w:rsidRPr="00B2599B" w:rsidRDefault="00A41ECE" w:rsidP="00731310">
            <w:pPr>
              <w:jc w:val="center"/>
              <w:rPr>
                <w:b/>
                <w:sz w:val="28"/>
                <w:szCs w:val="28"/>
              </w:rPr>
            </w:pPr>
          </w:p>
          <w:p w:rsidR="007C3927" w:rsidRPr="00B2599B" w:rsidRDefault="007C3927" w:rsidP="00731310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>3.2. Праздники для воспитанников</w:t>
            </w:r>
          </w:p>
        </w:tc>
      </w:tr>
      <w:tr w:rsidR="003B05E3" w:rsidRPr="00B2599B" w:rsidTr="009E4B47">
        <w:tc>
          <w:tcPr>
            <w:tcW w:w="10620" w:type="dxa"/>
            <w:gridSpan w:val="20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5452"/>
              <w:gridCol w:w="1799"/>
              <w:gridCol w:w="3058"/>
            </w:tblGrid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День знаний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1 сентябрь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 xml:space="preserve">Воспитатели </w:t>
                  </w:r>
                  <w:proofErr w:type="spellStart"/>
                  <w:r w:rsidRPr="009515F3">
                    <w:t>подг</w:t>
                  </w:r>
                  <w:proofErr w:type="gramStart"/>
                  <w:r w:rsidRPr="009515F3">
                    <w:t>.г</w:t>
                  </w:r>
                  <w:proofErr w:type="gramEnd"/>
                  <w:r w:rsidRPr="009515F3">
                    <w:t>руппы</w:t>
                  </w:r>
                  <w:proofErr w:type="spellEnd"/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День Республики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4-5 сентября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День</w:t>
                  </w:r>
                  <w:r w:rsidRPr="009515F3">
                    <w:rPr>
                      <w:spacing w:val="-2"/>
                    </w:rPr>
                    <w:t xml:space="preserve"> </w:t>
                  </w:r>
                  <w:r w:rsidRPr="009515F3">
                    <w:t>Бородинского</w:t>
                  </w:r>
                  <w:r w:rsidRPr="009515F3">
                    <w:rPr>
                      <w:spacing w:val="-2"/>
                    </w:rPr>
                    <w:t xml:space="preserve"> </w:t>
                  </w:r>
                  <w:r w:rsidRPr="009515F3">
                    <w:t>сражения (Презентация)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t>7 сентября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 xml:space="preserve">Воспитатели </w:t>
                  </w:r>
                  <w:proofErr w:type="spellStart"/>
                  <w:r w:rsidRPr="009515F3">
                    <w:t>стар</w:t>
                  </w:r>
                  <w:proofErr w:type="gramStart"/>
                  <w:r w:rsidRPr="009515F3">
                    <w:t>.и</w:t>
                  </w:r>
                  <w:proofErr w:type="spellEnd"/>
                  <w:proofErr w:type="gramEnd"/>
                  <w:r w:rsidRPr="009515F3">
                    <w:t xml:space="preserve"> </w:t>
                  </w:r>
                  <w:proofErr w:type="spellStart"/>
                  <w:r w:rsidRPr="009515F3">
                    <w:t>подг.групп</w:t>
                  </w:r>
                  <w:proofErr w:type="spellEnd"/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День чеченской женщины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14-15 сентября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 xml:space="preserve">День дошкольного работника 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26-27 сентября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День рождения Пророка Мухаммада (</w:t>
                  </w:r>
                  <w:proofErr w:type="spellStart"/>
                  <w:proofErr w:type="gramStart"/>
                  <w:r w:rsidRPr="009515F3">
                    <w:t>с</w:t>
                  </w:r>
                  <w:proofErr w:type="gramEnd"/>
                  <w:r w:rsidRPr="009515F3">
                    <w:t>.а.в</w:t>
                  </w:r>
                  <w:proofErr w:type="spellEnd"/>
                  <w:r w:rsidRPr="009515F3">
                    <w:t>.)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27 сентября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rPr>
                      <w:bCs/>
                    </w:rPr>
                  </w:pPr>
                  <w:r w:rsidRPr="009515F3">
                    <w:rPr>
                      <w:bCs/>
                    </w:rPr>
                    <w:t>Международный день музыки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</w:rPr>
                    <w:t>29 сентября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День чеченской молодежи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4 октябрь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День учителя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5 октябрь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День города Грозный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5 октябрь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Международный день отца.</w:t>
                  </w:r>
                  <w:r w:rsidRPr="009515F3">
                    <w:rPr>
                      <w:i/>
                    </w:rPr>
                    <w:t xml:space="preserve"> </w:t>
                  </w:r>
                  <w:r w:rsidRPr="009515F3">
                    <w:t>Продуктивная деятельность «открытка для папы»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13 октябрь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Праздник «Осенняя сказка»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19 – 20 октября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День народного единства (беседа-рассказ с элементами презентации)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3 ноябрь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 xml:space="preserve">Воспитатели средней – </w:t>
                  </w:r>
                  <w:proofErr w:type="spellStart"/>
                  <w:r w:rsidRPr="009515F3">
                    <w:t>подготовит</w:t>
                  </w:r>
                  <w:proofErr w:type="gramStart"/>
                  <w:r w:rsidRPr="009515F3">
                    <w:t>.г</w:t>
                  </w:r>
                  <w:proofErr w:type="gramEnd"/>
                  <w:r w:rsidRPr="009515F3">
                    <w:t>рупп</w:t>
                  </w:r>
                  <w:proofErr w:type="spellEnd"/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  <w:kern w:val="24"/>
                    </w:rPr>
                    <w:t xml:space="preserve">День милиции (день сотрудника органов внутренних дел) - чтение </w:t>
                  </w:r>
                  <w:proofErr w:type="spellStart"/>
                  <w:r w:rsidRPr="009515F3">
                    <w:rPr>
                      <w:bCs/>
                      <w:kern w:val="24"/>
                    </w:rPr>
                    <w:t>худ</w:t>
                  </w:r>
                  <w:proofErr w:type="gramStart"/>
                  <w:r w:rsidRPr="009515F3">
                    <w:rPr>
                      <w:bCs/>
                      <w:kern w:val="24"/>
                    </w:rPr>
                    <w:t>.л</w:t>
                  </w:r>
                  <w:proofErr w:type="gramEnd"/>
                  <w:r w:rsidRPr="009515F3">
                    <w:rPr>
                      <w:bCs/>
                      <w:kern w:val="24"/>
                    </w:rPr>
                    <w:t>ит</w:t>
                  </w:r>
                  <w:proofErr w:type="spellEnd"/>
                  <w:r w:rsidRPr="009515F3">
                    <w:rPr>
                      <w:bCs/>
                      <w:kern w:val="24"/>
                    </w:rPr>
                    <w:t>., сюжетно-</w:t>
                  </w:r>
                  <w:proofErr w:type="spellStart"/>
                  <w:r w:rsidRPr="009515F3">
                    <w:rPr>
                      <w:bCs/>
                      <w:kern w:val="24"/>
                    </w:rPr>
                    <w:t>дидактич.игра</w:t>
                  </w:r>
                  <w:proofErr w:type="spellEnd"/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  <w:kern w:val="24"/>
                    </w:rPr>
                    <w:t>10 ноября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 xml:space="preserve">День матери 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23-24 ноября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rPr>
                      <w:bCs/>
                    </w:rPr>
                  </w:pPr>
                  <w:r w:rsidRPr="009515F3">
                    <w:rPr>
                      <w:bCs/>
                    </w:rPr>
                    <w:t>День Государственного герба Российской Федерации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30 ноябрь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 xml:space="preserve">Воспитатели средней – </w:t>
                  </w:r>
                  <w:proofErr w:type="spellStart"/>
                  <w:r w:rsidRPr="009515F3">
                    <w:t>подготовит</w:t>
                  </w:r>
                  <w:proofErr w:type="gramStart"/>
                  <w:r w:rsidRPr="009515F3">
                    <w:t>.г</w:t>
                  </w:r>
                  <w:proofErr w:type="gramEnd"/>
                  <w:r w:rsidRPr="009515F3">
                    <w:t>рупп</w:t>
                  </w:r>
                  <w:proofErr w:type="spellEnd"/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</w:rPr>
                    <w:t>День неизвестного солдата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</w:rPr>
                    <w:t>1 декабря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rPr>
                      <w:bCs/>
                    </w:rPr>
                  </w:pPr>
                  <w:r w:rsidRPr="009515F3">
                    <w:rPr>
                      <w:bCs/>
                    </w:rPr>
                    <w:t>Международный день инвалидов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</w:rPr>
                    <w:t>1 декабря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 xml:space="preserve">Воспитатели средней – </w:t>
                  </w:r>
                  <w:proofErr w:type="spellStart"/>
                  <w:r w:rsidRPr="009515F3">
                    <w:lastRenderedPageBreak/>
                    <w:t>подготовит</w:t>
                  </w:r>
                  <w:proofErr w:type="gramStart"/>
                  <w:r w:rsidRPr="009515F3">
                    <w:t>.г</w:t>
                  </w:r>
                  <w:proofErr w:type="gramEnd"/>
                  <w:r w:rsidRPr="009515F3">
                    <w:t>рупп</w:t>
                  </w:r>
                  <w:proofErr w:type="spellEnd"/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rPr>
                      <w:bCs/>
                    </w:rPr>
                  </w:pPr>
                  <w:r w:rsidRPr="009515F3">
                    <w:rPr>
                      <w:bCs/>
                    </w:rPr>
                    <w:lastRenderedPageBreak/>
                    <w:t>День добровольца (волонтера) в России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rPr>
                      <w:bCs/>
                    </w:rPr>
                  </w:pPr>
                  <w:r w:rsidRPr="009515F3">
                    <w:rPr>
                      <w:bCs/>
                    </w:rPr>
                    <w:t>5 декабря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 xml:space="preserve">Воспитатели средней – </w:t>
                  </w:r>
                  <w:proofErr w:type="spellStart"/>
                  <w:r w:rsidRPr="009515F3">
                    <w:t>подготовит</w:t>
                  </w:r>
                  <w:proofErr w:type="gramStart"/>
                  <w:r w:rsidRPr="009515F3">
                    <w:t>.г</w:t>
                  </w:r>
                  <w:proofErr w:type="gramEnd"/>
                  <w:r w:rsidRPr="009515F3">
                    <w:t>рупп</w:t>
                  </w:r>
                  <w:proofErr w:type="spellEnd"/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День Героя Отечества (георгиевских кавалеров)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8 декабрь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rPr>
                <w:trHeight w:val="397"/>
              </w:trPr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/>
                <w:p w:rsidR="002E0592" w:rsidRPr="009515F3" w:rsidRDefault="002E0592" w:rsidP="002E0592">
                  <w:r w:rsidRPr="009515F3">
                    <w:t>День Конституции РФ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/>
                <w:p w:rsidR="002E0592" w:rsidRPr="009515F3" w:rsidRDefault="002E0592" w:rsidP="002E0592">
                  <w:r w:rsidRPr="009515F3">
                    <w:t>12 декабрь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/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 xml:space="preserve">Новогодний праздник 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27-29 декабрь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День восстановления государственности чеченского народа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11 январь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rPr>
                      <w:bCs/>
                    </w:rPr>
                    <w:t>День полного освобождения Ленинграда от фашистской блокады.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</w:rPr>
                    <w:t>26  января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 xml:space="preserve">Воспитатели стар. и </w:t>
                  </w:r>
                  <w:proofErr w:type="spellStart"/>
                  <w:r w:rsidRPr="009515F3">
                    <w:t>подг</w:t>
                  </w:r>
                  <w:proofErr w:type="gramStart"/>
                  <w:r w:rsidRPr="009515F3">
                    <w:t>.г</w:t>
                  </w:r>
                  <w:proofErr w:type="gramEnd"/>
                  <w:r w:rsidRPr="009515F3">
                    <w:t>рупп</w:t>
                  </w:r>
                  <w:proofErr w:type="spellEnd"/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  <w:kern w:val="24"/>
                    </w:rPr>
                    <w:t>День Российской науки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rPr>
                      <w:bCs/>
                    </w:rPr>
                  </w:pPr>
                  <w:r w:rsidRPr="009515F3">
                    <w:rPr>
                      <w:bCs/>
                    </w:rPr>
                    <w:t>8 февраля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 xml:space="preserve">Воспитатели средней – </w:t>
                  </w:r>
                  <w:proofErr w:type="spellStart"/>
                  <w:r w:rsidRPr="009515F3">
                    <w:t>подготовит</w:t>
                  </w:r>
                  <w:proofErr w:type="gramStart"/>
                  <w:r w:rsidRPr="009515F3">
                    <w:t>.г</w:t>
                  </w:r>
                  <w:proofErr w:type="gramEnd"/>
                  <w:r w:rsidRPr="009515F3">
                    <w:t>рупп</w:t>
                  </w:r>
                  <w:proofErr w:type="spellEnd"/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rPr>
                      <w:bCs/>
                      <w:kern w:val="24"/>
                    </w:rPr>
                  </w:pPr>
                  <w:r w:rsidRPr="009515F3">
                    <w:rPr>
                      <w:bCs/>
                      <w:kern w:val="24"/>
                    </w:rPr>
                    <w:t>Всемирный день родного языка</w:t>
                  </w:r>
                </w:p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rPr>
                      <w:bCs/>
                      <w:kern w:val="24"/>
                    </w:rPr>
                  </w:pPr>
                  <w:r w:rsidRPr="009515F3">
                    <w:t>Конкурс чтецов «Читаем стихи на родном языке»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rPr>
                      <w:bCs/>
                    </w:rPr>
                  </w:pPr>
                  <w:r w:rsidRPr="009515F3">
                    <w:rPr>
                      <w:bCs/>
                    </w:rPr>
                    <w:t>9  февраля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 xml:space="preserve">Воспитатели средней – </w:t>
                  </w:r>
                  <w:proofErr w:type="spellStart"/>
                  <w:r w:rsidRPr="009515F3">
                    <w:t>подготовит</w:t>
                  </w:r>
                  <w:proofErr w:type="gramStart"/>
                  <w:r w:rsidRPr="009515F3">
                    <w:t>.г</w:t>
                  </w:r>
                  <w:proofErr w:type="gramEnd"/>
                  <w:r w:rsidRPr="009515F3">
                    <w:t>рупп</w:t>
                  </w:r>
                  <w:proofErr w:type="spellEnd"/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День защитника Отечества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21-22 февраль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Физкультурный досуг «Будущие защитники Родины», посвященный Дню защитника Отечества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20 февраль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 xml:space="preserve">Воспитатели средней – </w:t>
                  </w:r>
                  <w:proofErr w:type="spellStart"/>
                  <w:r w:rsidRPr="009515F3">
                    <w:t>подготовит</w:t>
                  </w:r>
                  <w:proofErr w:type="gramStart"/>
                  <w:r w:rsidRPr="009515F3">
                    <w:t>.г</w:t>
                  </w:r>
                  <w:proofErr w:type="gramEnd"/>
                  <w:r w:rsidRPr="009515F3">
                    <w:t>рупп</w:t>
                  </w:r>
                  <w:proofErr w:type="spellEnd"/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proofErr w:type="gramStart"/>
                  <w:r w:rsidRPr="009515F3">
                    <w:t>Тематические беседы «Депортация чеченского народа» в старших и подготовительной  группах</w:t>
                  </w:r>
                  <w:proofErr w:type="gramEnd"/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20-21 февраль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Международный женский день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6-7 март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День Конституции ЧР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21 март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Международный день театра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27 марта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Мероприятия, посвященные  Всемирному    дню здоровья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5 апрель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День космонавтики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11-12 апрель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День Мира в ЧР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15 апрель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Международный день Земли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22 апрель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День чеченского языка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24-25 апрель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 xml:space="preserve">Игры, эстафеты,  посвященные  Дню  Весны  и  Труда </w:t>
                  </w:r>
                  <w:proofErr w:type="gramStart"/>
                  <w:r w:rsidRPr="009515F3">
                    <w:t xml:space="preserve">( </w:t>
                  </w:r>
                  <w:proofErr w:type="gramEnd"/>
                  <w:r w:rsidRPr="009515F3">
                    <w:t>1мая)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26 апрель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Мероприятия,  посвященные    Дню  Победы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7-8 май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Беседы, посвященные Дню памяти  Первого Президента, Героя России А.-Х. Кадырова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8 май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rPr>
                <w:trHeight w:val="683"/>
              </w:trPr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jc w:val="center"/>
                  </w:pPr>
                  <w:r w:rsidRPr="009515F3">
                    <w:rPr>
                      <w:bCs/>
                    </w:rPr>
                    <w:t>День детских общественных организаций в России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17 мая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 xml:space="preserve">Воспитатели средней – </w:t>
                  </w:r>
                  <w:proofErr w:type="spellStart"/>
                  <w:r w:rsidRPr="009515F3">
                    <w:t>подготовит</w:t>
                  </w:r>
                  <w:proofErr w:type="gramStart"/>
                  <w:r w:rsidRPr="009515F3">
                    <w:t>.г</w:t>
                  </w:r>
                  <w:proofErr w:type="gramEnd"/>
                  <w:r w:rsidRPr="009515F3">
                    <w:t>рупп</w:t>
                  </w:r>
                  <w:proofErr w:type="spellEnd"/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</w:rPr>
                    <w:t>День славянской письменности и культуры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24 мая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Выпускной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Май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 подготовительной группы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</w:rPr>
                    <w:lastRenderedPageBreak/>
                    <w:t>Международный день защиты детей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pPr>
                    <w:ind w:left="75" w:right="75"/>
                  </w:pPr>
                  <w:r w:rsidRPr="009515F3">
                    <w:t>3 июня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 xml:space="preserve">Воспитатели средней – </w:t>
                  </w:r>
                  <w:proofErr w:type="spellStart"/>
                  <w:r w:rsidRPr="009515F3">
                    <w:t>подготовит</w:t>
                  </w:r>
                  <w:proofErr w:type="gramStart"/>
                  <w:r w:rsidRPr="009515F3">
                    <w:t>.г</w:t>
                  </w:r>
                  <w:proofErr w:type="gramEnd"/>
                  <w:r w:rsidRPr="009515F3">
                    <w:t>рупп</w:t>
                  </w:r>
                  <w:proofErr w:type="spellEnd"/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rPr>
                      <w:bCs/>
                      <w:kern w:val="24"/>
                    </w:rPr>
                  </w:pPr>
                </w:p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rPr>
                      <w:bCs/>
                      <w:kern w:val="24"/>
                    </w:rPr>
                  </w:pPr>
                  <w:r w:rsidRPr="009515F3">
                    <w:rPr>
                      <w:bCs/>
                      <w:kern w:val="24"/>
                    </w:rPr>
                    <w:t>День русского языка</w:t>
                  </w:r>
                  <w:proofErr w:type="gramStart"/>
                  <w:r w:rsidRPr="009515F3">
                    <w:rPr>
                      <w:bCs/>
                      <w:kern w:val="24"/>
                    </w:rPr>
                    <w:t xml:space="preserve"> .</w:t>
                  </w:r>
                  <w:proofErr w:type="gramEnd"/>
                  <w:r w:rsidRPr="009515F3">
                    <w:rPr>
                      <w:bCs/>
                      <w:kern w:val="24"/>
                    </w:rPr>
                    <w:t xml:space="preserve">  </w:t>
                  </w:r>
                  <w:r w:rsidRPr="009515F3">
                    <w:t>Пушкинский день России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pPr>
                    <w:ind w:left="75" w:right="75"/>
                  </w:pPr>
                </w:p>
                <w:p w:rsidR="002E0592" w:rsidRPr="009515F3" w:rsidRDefault="002E0592" w:rsidP="002E0592">
                  <w:pPr>
                    <w:ind w:left="75" w:right="75"/>
                  </w:pPr>
                  <w:r w:rsidRPr="009515F3">
                    <w:t>6 июня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/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rPr>
                      <w:bCs/>
                      <w:kern w:val="24"/>
                    </w:rPr>
                  </w:pPr>
                  <w:r w:rsidRPr="009515F3">
                    <w:rPr>
                      <w:bCs/>
                      <w:kern w:val="24"/>
                    </w:rPr>
                    <w:t>День России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pPr>
                    <w:ind w:left="75" w:right="75"/>
                  </w:pPr>
                  <w:r w:rsidRPr="009515F3">
                    <w:t>11 июня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</w:rPr>
                    <w:t>День памяти и скорби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</w:rPr>
                    <w:t>21 июня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  <w:kern w:val="24"/>
                    </w:rPr>
                    <w:t>День воздушно-десантных войск России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pPr>
                    <w:ind w:left="75" w:right="75"/>
                  </w:pPr>
                  <w:r w:rsidRPr="009515F3">
                    <w:t>2 августа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</w:rPr>
                    <w:t>День Государственного флага Российской Федерации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pPr>
                    <w:ind w:left="75" w:right="75"/>
                  </w:pPr>
                  <w:r w:rsidRPr="009515F3">
                    <w:t>22 августа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</w:tbl>
          <w:p w:rsidR="003B05E3" w:rsidRPr="00B2599B" w:rsidRDefault="003B05E3" w:rsidP="00245AC2">
            <w:pPr>
              <w:rPr>
                <w:b/>
                <w:sz w:val="28"/>
                <w:szCs w:val="28"/>
              </w:rPr>
            </w:pPr>
          </w:p>
          <w:p w:rsidR="003B05E3" w:rsidRPr="00B2599B" w:rsidRDefault="003B05E3" w:rsidP="002E0592">
            <w:pPr>
              <w:rPr>
                <w:b/>
                <w:sz w:val="28"/>
                <w:szCs w:val="28"/>
              </w:rPr>
            </w:pPr>
          </w:p>
          <w:p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>4. Каникулярное время, праздничные (нерабочие) дни</w:t>
            </w:r>
          </w:p>
        </w:tc>
      </w:tr>
      <w:tr w:rsidR="003B05E3" w:rsidRPr="00B2599B" w:rsidTr="009E4B47">
        <w:tc>
          <w:tcPr>
            <w:tcW w:w="10620" w:type="dxa"/>
            <w:gridSpan w:val="20"/>
          </w:tcPr>
          <w:p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</w:p>
          <w:p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>4.1. Каникулы</w:t>
            </w:r>
          </w:p>
        </w:tc>
      </w:tr>
      <w:tr w:rsidR="003B05E3" w:rsidRPr="00B2599B" w:rsidTr="009E4B47">
        <w:tc>
          <w:tcPr>
            <w:tcW w:w="2660" w:type="dxa"/>
            <w:gridSpan w:val="2"/>
          </w:tcPr>
          <w:p w:rsidR="003B05E3" w:rsidRPr="00B2599B" w:rsidRDefault="003B05E3" w:rsidP="00731310">
            <w:pPr>
              <w:rPr>
                <w:sz w:val="28"/>
                <w:szCs w:val="28"/>
              </w:rPr>
            </w:pPr>
          </w:p>
        </w:tc>
        <w:tc>
          <w:tcPr>
            <w:tcW w:w="3453" w:type="dxa"/>
            <w:gridSpan w:val="10"/>
          </w:tcPr>
          <w:p w:rsidR="003B05E3" w:rsidRPr="00B2599B" w:rsidRDefault="004159C4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  <w:r w:rsidR="003B05E3" w:rsidRPr="00B2599B">
              <w:rPr>
                <w:sz w:val="28"/>
                <w:szCs w:val="28"/>
              </w:rPr>
              <w:t xml:space="preserve"> даты</w:t>
            </w:r>
          </w:p>
        </w:tc>
        <w:tc>
          <w:tcPr>
            <w:tcW w:w="4507" w:type="dxa"/>
            <w:gridSpan w:val="8"/>
          </w:tcPr>
          <w:p w:rsidR="003B05E3" w:rsidRPr="00B2599B" w:rsidRDefault="004159C4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каникулярных недель</w:t>
            </w:r>
            <w:r w:rsidR="003B05E3" w:rsidRPr="00B2599B">
              <w:rPr>
                <w:sz w:val="28"/>
                <w:szCs w:val="28"/>
              </w:rPr>
              <w:t xml:space="preserve"> праздничных дней</w:t>
            </w:r>
          </w:p>
        </w:tc>
      </w:tr>
      <w:tr w:rsidR="003B05E3" w:rsidRPr="00B2599B" w:rsidTr="009E4B47">
        <w:tc>
          <w:tcPr>
            <w:tcW w:w="2660" w:type="dxa"/>
            <w:gridSpan w:val="2"/>
          </w:tcPr>
          <w:p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Зимние каникулы</w:t>
            </w:r>
          </w:p>
        </w:tc>
        <w:tc>
          <w:tcPr>
            <w:tcW w:w="3453" w:type="dxa"/>
            <w:gridSpan w:val="10"/>
          </w:tcPr>
          <w:p w:rsidR="003B05E3" w:rsidRPr="00B2599B" w:rsidRDefault="00044CD0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2E0592">
              <w:rPr>
                <w:sz w:val="28"/>
                <w:szCs w:val="28"/>
              </w:rPr>
              <w:t>01.01.2025</w:t>
            </w:r>
            <w:r w:rsidR="003B05E3" w:rsidRPr="00B2599B">
              <w:rPr>
                <w:sz w:val="28"/>
                <w:szCs w:val="28"/>
              </w:rPr>
              <w:t xml:space="preserve"> г. по </w:t>
            </w:r>
            <w:r w:rsidR="002E0592">
              <w:rPr>
                <w:sz w:val="28"/>
                <w:szCs w:val="28"/>
              </w:rPr>
              <w:t>09.01.2025</w:t>
            </w:r>
            <w:r w:rsidR="003B05E3" w:rsidRPr="00B2599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07" w:type="dxa"/>
            <w:gridSpan w:val="8"/>
          </w:tcPr>
          <w:p w:rsidR="003B05E3" w:rsidRPr="00B2599B" w:rsidRDefault="00245AC2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044CD0">
              <w:rPr>
                <w:sz w:val="28"/>
                <w:szCs w:val="28"/>
              </w:rPr>
              <w:t>дней</w:t>
            </w:r>
          </w:p>
        </w:tc>
      </w:tr>
      <w:tr w:rsidR="003B05E3" w:rsidRPr="00B2599B" w:rsidTr="009E4B47">
        <w:tc>
          <w:tcPr>
            <w:tcW w:w="2660" w:type="dxa"/>
            <w:gridSpan w:val="2"/>
          </w:tcPr>
          <w:p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Летние каникулы</w:t>
            </w:r>
          </w:p>
        </w:tc>
        <w:tc>
          <w:tcPr>
            <w:tcW w:w="3453" w:type="dxa"/>
            <w:gridSpan w:val="10"/>
          </w:tcPr>
          <w:p w:rsidR="003B05E3" w:rsidRPr="00B2599B" w:rsidRDefault="007B1E83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</w:t>
            </w:r>
            <w:r w:rsidR="002E0592">
              <w:rPr>
                <w:sz w:val="28"/>
                <w:szCs w:val="28"/>
              </w:rPr>
              <w:t>.2025</w:t>
            </w:r>
            <w:r>
              <w:rPr>
                <w:sz w:val="28"/>
                <w:szCs w:val="28"/>
              </w:rPr>
              <w:t>г. по 01.08</w:t>
            </w:r>
            <w:r w:rsidR="002E0592">
              <w:rPr>
                <w:sz w:val="28"/>
                <w:szCs w:val="28"/>
              </w:rPr>
              <w:t>.2025</w:t>
            </w:r>
            <w:r w:rsidR="003B05E3" w:rsidRPr="00B2599B">
              <w:rPr>
                <w:sz w:val="28"/>
                <w:szCs w:val="28"/>
              </w:rPr>
              <w:t>г.</w:t>
            </w:r>
          </w:p>
        </w:tc>
        <w:tc>
          <w:tcPr>
            <w:tcW w:w="4507" w:type="dxa"/>
            <w:gridSpan w:val="8"/>
          </w:tcPr>
          <w:p w:rsidR="003B05E3" w:rsidRPr="00B2599B" w:rsidRDefault="003B05E3" w:rsidP="00731310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4 недели</w:t>
            </w:r>
          </w:p>
        </w:tc>
      </w:tr>
      <w:tr w:rsidR="003B05E3" w:rsidRPr="00B2599B" w:rsidTr="009E4B47">
        <w:tc>
          <w:tcPr>
            <w:tcW w:w="10620" w:type="dxa"/>
            <w:gridSpan w:val="20"/>
          </w:tcPr>
          <w:p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>4.2. Праздничные и выходные дни</w:t>
            </w:r>
          </w:p>
        </w:tc>
      </w:tr>
      <w:tr w:rsidR="003B05E3" w:rsidRPr="00B2599B" w:rsidTr="009E4B47">
        <w:tc>
          <w:tcPr>
            <w:tcW w:w="4797" w:type="dxa"/>
            <w:gridSpan w:val="6"/>
          </w:tcPr>
          <w:p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3693" w:type="dxa"/>
            <w:gridSpan w:val="12"/>
          </w:tcPr>
          <w:p w:rsidR="003B05E3" w:rsidRPr="00B2599B" w:rsidRDefault="00FE2BA4" w:rsidP="00FE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0B0FB1">
              <w:rPr>
                <w:sz w:val="28"/>
                <w:szCs w:val="28"/>
              </w:rPr>
              <w:t xml:space="preserve"> </w:t>
            </w:r>
            <w:r w:rsidR="002E0592">
              <w:rPr>
                <w:sz w:val="28"/>
                <w:szCs w:val="28"/>
              </w:rPr>
              <w:t>04.11.2024</w:t>
            </w:r>
            <w:r w:rsidR="003B05E3" w:rsidRPr="00B2599B">
              <w:rPr>
                <w:sz w:val="28"/>
                <w:szCs w:val="28"/>
              </w:rPr>
              <w:t>г.</w:t>
            </w:r>
          </w:p>
        </w:tc>
        <w:tc>
          <w:tcPr>
            <w:tcW w:w="2130" w:type="dxa"/>
            <w:gridSpan w:val="2"/>
          </w:tcPr>
          <w:p w:rsidR="003B05E3" w:rsidRPr="00B2599B" w:rsidRDefault="00245AC2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B05E3" w:rsidRPr="00B2599B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ень</w:t>
            </w:r>
          </w:p>
        </w:tc>
      </w:tr>
      <w:tr w:rsidR="003B05E3" w:rsidRPr="00B2599B" w:rsidTr="009E4B47">
        <w:tc>
          <w:tcPr>
            <w:tcW w:w="4797" w:type="dxa"/>
            <w:gridSpan w:val="6"/>
          </w:tcPr>
          <w:p w:rsidR="003B05E3" w:rsidRPr="00B2599B" w:rsidRDefault="003B05E3" w:rsidP="00D0767A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Новогодние каникулы</w:t>
            </w:r>
          </w:p>
        </w:tc>
        <w:tc>
          <w:tcPr>
            <w:tcW w:w="3693" w:type="dxa"/>
            <w:gridSpan w:val="12"/>
          </w:tcPr>
          <w:p w:rsidR="003B05E3" w:rsidRPr="00B2599B" w:rsidRDefault="002E0592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01.01.2025</w:t>
            </w:r>
            <w:r w:rsidR="00044CD0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- 09.01.2025</w:t>
            </w:r>
            <w:r w:rsidR="003B05E3" w:rsidRPr="00B2599B">
              <w:rPr>
                <w:sz w:val="28"/>
                <w:szCs w:val="28"/>
              </w:rPr>
              <w:t>г.</w:t>
            </w:r>
          </w:p>
        </w:tc>
        <w:tc>
          <w:tcPr>
            <w:tcW w:w="2130" w:type="dxa"/>
            <w:gridSpan w:val="2"/>
          </w:tcPr>
          <w:p w:rsidR="003B05E3" w:rsidRPr="00B2599B" w:rsidRDefault="00245AC2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B05E3" w:rsidRPr="00B2599B">
              <w:rPr>
                <w:sz w:val="28"/>
                <w:szCs w:val="28"/>
              </w:rPr>
              <w:t xml:space="preserve"> дней</w:t>
            </w:r>
          </w:p>
        </w:tc>
      </w:tr>
      <w:tr w:rsidR="003B05E3" w:rsidRPr="00B2599B" w:rsidTr="009E4B47">
        <w:tc>
          <w:tcPr>
            <w:tcW w:w="4797" w:type="dxa"/>
            <w:gridSpan w:val="6"/>
          </w:tcPr>
          <w:p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693" w:type="dxa"/>
            <w:gridSpan w:val="12"/>
          </w:tcPr>
          <w:p w:rsidR="003B05E3" w:rsidRPr="00B2599B" w:rsidRDefault="002E0592" w:rsidP="00245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23.02.2025</w:t>
            </w:r>
            <w:r w:rsidR="003B05E3" w:rsidRPr="00B2599B">
              <w:rPr>
                <w:sz w:val="28"/>
                <w:szCs w:val="28"/>
              </w:rPr>
              <w:t>г</w:t>
            </w:r>
            <w:r w:rsidR="00245AC2">
              <w:rPr>
                <w:sz w:val="28"/>
                <w:szCs w:val="28"/>
              </w:rPr>
              <w:t>.</w:t>
            </w:r>
          </w:p>
        </w:tc>
        <w:tc>
          <w:tcPr>
            <w:tcW w:w="2130" w:type="dxa"/>
            <w:gridSpan w:val="2"/>
          </w:tcPr>
          <w:p w:rsidR="003B05E3" w:rsidRPr="00B2599B" w:rsidRDefault="00245AC2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B05E3" w:rsidRPr="00B2599B">
              <w:rPr>
                <w:sz w:val="28"/>
                <w:szCs w:val="28"/>
              </w:rPr>
              <w:t xml:space="preserve"> дня</w:t>
            </w:r>
          </w:p>
        </w:tc>
      </w:tr>
      <w:tr w:rsidR="003B05E3" w:rsidRPr="00B2599B" w:rsidTr="009E4B47">
        <w:tc>
          <w:tcPr>
            <w:tcW w:w="4797" w:type="dxa"/>
            <w:gridSpan w:val="6"/>
          </w:tcPr>
          <w:p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693" w:type="dxa"/>
            <w:gridSpan w:val="12"/>
          </w:tcPr>
          <w:p w:rsidR="006805CF" w:rsidRPr="00B2599B" w:rsidRDefault="002E0592" w:rsidP="00680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08.03.2025</w:t>
            </w:r>
            <w:r w:rsidR="006805CF" w:rsidRPr="00B2599B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2130" w:type="dxa"/>
            <w:gridSpan w:val="2"/>
          </w:tcPr>
          <w:p w:rsidR="003B05E3" w:rsidRPr="00B2599B" w:rsidRDefault="006805CF" w:rsidP="00731310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1</w:t>
            </w:r>
            <w:r w:rsidR="003B05E3" w:rsidRPr="00B2599B">
              <w:rPr>
                <w:sz w:val="28"/>
                <w:szCs w:val="28"/>
              </w:rPr>
              <w:t xml:space="preserve"> д</w:t>
            </w:r>
            <w:r w:rsidRPr="00B2599B">
              <w:rPr>
                <w:sz w:val="28"/>
                <w:szCs w:val="28"/>
              </w:rPr>
              <w:t>ень</w:t>
            </w:r>
          </w:p>
        </w:tc>
      </w:tr>
      <w:tr w:rsidR="003B05E3" w:rsidRPr="00B2599B" w:rsidTr="009E4B47">
        <w:tc>
          <w:tcPr>
            <w:tcW w:w="4797" w:type="dxa"/>
            <w:gridSpan w:val="6"/>
          </w:tcPr>
          <w:p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3693" w:type="dxa"/>
            <w:gridSpan w:val="12"/>
          </w:tcPr>
          <w:p w:rsidR="006805CF" w:rsidRPr="00B2599B" w:rsidRDefault="003B05E3" w:rsidP="006805CF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01.0</w:t>
            </w:r>
            <w:r w:rsidR="002E0592">
              <w:rPr>
                <w:sz w:val="28"/>
                <w:szCs w:val="28"/>
              </w:rPr>
              <w:t>5.2025</w:t>
            </w:r>
            <w:r w:rsidR="006805CF" w:rsidRPr="00B2599B">
              <w:rPr>
                <w:sz w:val="28"/>
                <w:szCs w:val="28"/>
              </w:rPr>
              <w:t>г.</w:t>
            </w:r>
          </w:p>
        </w:tc>
        <w:tc>
          <w:tcPr>
            <w:tcW w:w="2130" w:type="dxa"/>
            <w:gridSpan w:val="2"/>
          </w:tcPr>
          <w:p w:rsidR="003B05E3" w:rsidRPr="00B2599B" w:rsidRDefault="006805CF" w:rsidP="00731310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1</w:t>
            </w:r>
            <w:r w:rsidR="003B05E3" w:rsidRPr="00B2599B">
              <w:rPr>
                <w:sz w:val="28"/>
                <w:szCs w:val="28"/>
              </w:rPr>
              <w:t xml:space="preserve"> д</w:t>
            </w:r>
            <w:r w:rsidRPr="00B2599B">
              <w:rPr>
                <w:sz w:val="28"/>
                <w:szCs w:val="28"/>
              </w:rPr>
              <w:t>ень</w:t>
            </w:r>
          </w:p>
        </w:tc>
      </w:tr>
      <w:tr w:rsidR="003B05E3" w:rsidRPr="00B2599B" w:rsidTr="009E4B47">
        <w:tc>
          <w:tcPr>
            <w:tcW w:w="4797" w:type="dxa"/>
            <w:gridSpan w:val="6"/>
          </w:tcPr>
          <w:p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День Победы</w:t>
            </w:r>
          </w:p>
        </w:tc>
        <w:tc>
          <w:tcPr>
            <w:tcW w:w="3693" w:type="dxa"/>
            <w:gridSpan w:val="12"/>
          </w:tcPr>
          <w:p w:rsidR="003B05E3" w:rsidRPr="00B2599B" w:rsidRDefault="002E0592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08.05.2025</w:t>
            </w:r>
            <w:r w:rsidR="000B0FB1">
              <w:rPr>
                <w:sz w:val="28"/>
                <w:szCs w:val="28"/>
              </w:rPr>
              <w:t>г. –</w:t>
            </w:r>
            <w:r>
              <w:rPr>
                <w:sz w:val="28"/>
                <w:szCs w:val="28"/>
              </w:rPr>
              <w:t xml:space="preserve"> 09.05.2025</w:t>
            </w:r>
            <w:r w:rsidR="003B05E3" w:rsidRPr="00B2599B">
              <w:rPr>
                <w:sz w:val="28"/>
                <w:szCs w:val="28"/>
              </w:rPr>
              <w:t>г.</w:t>
            </w:r>
          </w:p>
        </w:tc>
        <w:tc>
          <w:tcPr>
            <w:tcW w:w="2130" w:type="dxa"/>
            <w:gridSpan w:val="2"/>
          </w:tcPr>
          <w:p w:rsidR="003B05E3" w:rsidRPr="00B2599B" w:rsidRDefault="006805CF" w:rsidP="00731310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</w:t>
            </w:r>
            <w:r w:rsidR="003B05E3" w:rsidRPr="00B2599B">
              <w:rPr>
                <w:sz w:val="28"/>
                <w:szCs w:val="28"/>
              </w:rPr>
              <w:t xml:space="preserve"> дня</w:t>
            </w:r>
          </w:p>
        </w:tc>
      </w:tr>
      <w:tr w:rsidR="003B05E3" w:rsidRPr="00B2599B" w:rsidTr="009E4B47">
        <w:tc>
          <w:tcPr>
            <w:tcW w:w="4797" w:type="dxa"/>
            <w:gridSpan w:val="6"/>
          </w:tcPr>
          <w:p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День России</w:t>
            </w:r>
          </w:p>
        </w:tc>
        <w:tc>
          <w:tcPr>
            <w:tcW w:w="3693" w:type="dxa"/>
            <w:gridSpan w:val="12"/>
          </w:tcPr>
          <w:p w:rsidR="006805CF" w:rsidRPr="00B2599B" w:rsidRDefault="002E0592" w:rsidP="00680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12.06.2025</w:t>
            </w:r>
            <w:r w:rsidR="006805CF" w:rsidRPr="00B2599B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2130" w:type="dxa"/>
            <w:gridSpan w:val="2"/>
          </w:tcPr>
          <w:p w:rsidR="003B05E3" w:rsidRPr="00B2599B" w:rsidRDefault="006805CF" w:rsidP="00731310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1</w:t>
            </w:r>
            <w:r w:rsidR="003B05E3" w:rsidRPr="00B2599B">
              <w:rPr>
                <w:sz w:val="28"/>
                <w:szCs w:val="28"/>
              </w:rPr>
              <w:t xml:space="preserve"> д</w:t>
            </w:r>
            <w:r w:rsidRPr="00B2599B">
              <w:rPr>
                <w:sz w:val="28"/>
                <w:szCs w:val="28"/>
              </w:rPr>
              <w:t>ень</w:t>
            </w:r>
          </w:p>
        </w:tc>
      </w:tr>
      <w:tr w:rsidR="003B05E3" w:rsidRPr="00B2599B" w:rsidTr="009E4B47">
        <w:tc>
          <w:tcPr>
            <w:tcW w:w="10620" w:type="dxa"/>
            <w:gridSpan w:val="20"/>
          </w:tcPr>
          <w:p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</w:p>
          <w:p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</w:p>
          <w:p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>5. Мероприятия, проводимые в летний оздоровительный период</w:t>
            </w:r>
          </w:p>
        </w:tc>
      </w:tr>
      <w:tr w:rsidR="003B05E3" w:rsidRPr="00B2599B" w:rsidTr="009E4B47">
        <w:tc>
          <w:tcPr>
            <w:tcW w:w="5677" w:type="dxa"/>
            <w:gridSpan w:val="10"/>
          </w:tcPr>
          <w:p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943" w:type="dxa"/>
            <w:gridSpan w:val="10"/>
          </w:tcPr>
          <w:p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>Сроки/даты</w:t>
            </w:r>
          </w:p>
        </w:tc>
      </w:tr>
      <w:tr w:rsidR="003B05E3" w:rsidRPr="00B2599B" w:rsidTr="009E4B47">
        <w:tc>
          <w:tcPr>
            <w:tcW w:w="5677" w:type="dxa"/>
            <w:gridSpan w:val="10"/>
          </w:tcPr>
          <w:p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Проведение праздников, досугов, развлечений</w:t>
            </w:r>
          </w:p>
        </w:tc>
        <w:tc>
          <w:tcPr>
            <w:tcW w:w="4943" w:type="dxa"/>
            <w:gridSpan w:val="10"/>
          </w:tcPr>
          <w:p w:rsidR="003B05E3" w:rsidRPr="00B2599B" w:rsidRDefault="0098547E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  июнь,</w:t>
            </w:r>
            <w:r w:rsidR="003B05E3" w:rsidRPr="00B2599B">
              <w:rPr>
                <w:sz w:val="28"/>
                <w:szCs w:val="28"/>
              </w:rPr>
              <w:t xml:space="preserve"> август</w:t>
            </w:r>
          </w:p>
        </w:tc>
      </w:tr>
      <w:tr w:rsidR="003B05E3" w:rsidRPr="00B2599B" w:rsidTr="009E4B47">
        <w:tc>
          <w:tcPr>
            <w:tcW w:w="5677" w:type="dxa"/>
            <w:gridSpan w:val="10"/>
          </w:tcPr>
          <w:p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Экскурсии, целевые прогулки</w:t>
            </w:r>
          </w:p>
        </w:tc>
        <w:tc>
          <w:tcPr>
            <w:tcW w:w="4943" w:type="dxa"/>
            <w:gridSpan w:val="10"/>
          </w:tcPr>
          <w:p w:rsidR="003B05E3" w:rsidRPr="00B2599B" w:rsidRDefault="003B05E3" w:rsidP="00731310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по плану педагогов, плану работы в летний период</w:t>
            </w:r>
          </w:p>
        </w:tc>
      </w:tr>
      <w:tr w:rsidR="003B05E3" w:rsidRPr="00B2599B" w:rsidTr="009E4B47">
        <w:tc>
          <w:tcPr>
            <w:tcW w:w="5677" w:type="dxa"/>
            <w:gridSpan w:val="10"/>
          </w:tcPr>
          <w:p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Выставки творческих работ</w:t>
            </w:r>
          </w:p>
        </w:tc>
        <w:tc>
          <w:tcPr>
            <w:tcW w:w="4943" w:type="dxa"/>
            <w:gridSpan w:val="10"/>
          </w:tcPr>
          <w:p w:rsidR="003B05E3" w:rsidRPr="00B2599B" w:rsidRDefault="003B05E3" w:rsidP="00677396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1 раз в неделю</w:t>
            </w:r>
          </w:p>
        </w:tc>
      </w:tr>
      <w:tr w:rsidR="003B05E3" w:rsidRPr="00B2599B" w:rsidTr="009E4B47">
        <w:tc>
          <w:tcPr>
            <w:tcW w:w="10620" w:type="dxa"/>
            <w:gridSpan w:val="20"/>
          </w:tcPr>
          <w:p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</w:p>
          <w:p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>6. Организация образовательного процесса</w:t>
            </w:r>
          </w:p>
        </w:tc>
      </w:tr>
      <w:tr w:rsidR="003B05E3" w:rsidRPr="00B2599B" w:rsidTr="009E4B47">
        <w:tblPrEx>
          <w:tblLook w:val="0000" w:firstRow="0" w:lastRow="0" w:firstColumn="0" w:lastColumn="0" w:noHBand="0" w:noVBand="0"/>
        </w:tblPrEx>
        <w:tc>
          <w:tcPr>
            <w:tcW w:w="2880" w:type="dxa"/>
            <w:gridSpan w:val="3"/>
            <w:vMerge w:val="restart"/>
          </w:tcPr>
          <w:p w:rsidR="003B05E3" w:rsidRPr="00B2599B" w:rsidRDefault="003B05E3" w:rsidP="00216169">
            <w:pPr>
              <w:pStyle w:val="a3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7740" w:type="dxa"/>
            <w:gridSpan w:val="17"/>
          </w:tcPr>
          <w:p w:rsidR="003B05E3" w:rsidRPr="00B2599B" w:rsidRDefault="003B05E3" w:rsidP="00216169">
            <w:pPr>
              <w:pStyle w:val="a3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Возрастные группы</w:t>
            </w:r>
          </w:p>
        </w:tc>
      </w:tr>
      <w:tr w:rsidR="003B05E3" w:rsidRPr="00B2599B" w:rsidTr="009E4B47">
        <w:tblPrEx>
          <w:tblLook w:val="0000" w:firstRow="0" w:lastRow="0" w:firstColumn="0" w:lastColumn="0" w:noHBand="0" w:noVBand="0"/>
        </w:tblPrEx>
        <w:tc>
          <w:tcPr>
            <w:tcW w:w="2880" w:type="dxa"/>
            <w:gridSpan w:val="3"/>
            <w:vMerge/>
          </w:tcPr>
          <w:p w:rsidR="003B05E3" w:rsidRPr="00B2599B" w:rsidRDefault="003B05E3" w:rsidP="0021616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4"/>
          </w:tcPr>
          <w:p w:rsidR="003B05E3" w:rsidRPr="00B2599B" w:rsidRDefault="00901984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Вторая </w:t>
            </w:r>
            <w:r w:rsidR="003B05E3" w:rsidRPr="00B2599B">
              <w:rPr>
                <w:sz w:val="28"/>
                <w:szCs w:val="28"/>
              </w:rPr>
              <w:t>группа</w:t>
            </w:r>
            <w:r>
              <w:rPr>
                <w:sz w:val="28"/>
                <w:szCs w:val="28"/>
              </w:rPr>
              <w:t xml:space="preserve"> раннего возраста</w:t>
            </w:r>
          </w:p>
          <w:p w:rsidR="003B05E3" w:rsidRPr="00B2599B" w:rsidRDefault="002E0592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(2</w:t>
            </w:r>
            <w:r w:rsidR="00901984">
              <w:rPr>
                <w:sz w:val="28"/>
                <w:szCs w:val="28"/>
              </w:rPr>
              <w:t>-3</w:t>
            </w:r>
            <w:r w:rsidR="00FC5996">
              <w:rPr>
                <w:sz w:val="28"/>
                <w:szCs w:val="28"/>
              </w:rPr>
              <w:t xml:space="preserve"> лет</w:t>
            </w:r>
            <w:r w:rsidR="003B05E3" w:rsidRPr="00B2599B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gridSpan w:val="6"/>
          </w:tcPr>
          <w:p w:rsidR="003B05E3" w:rsidRPr="00B2599B" w:rsidRDefault="00FC5996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младшая </w:t>
            </w:r>
            <w:r w:rsidR="003B05E3" w:rsidRPr="00B2599B">
              <w:rPr>
                <w:sz w:val="28"/>
                <w:szCs w:val="28"/>
              </w:rPr>
              <w:t>группа</w:t>
            </w:r>
          </w:p>
          <w:p w:rsidR="003B05E3" w:rsidRPr="00B2599B" w:rsidRDefault="003B05E3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B05E3" w:rsidRPr="00B2599B" w:rsidRDefault="00FC5996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(3-4</w:t>
            </w:r>
            <w:r w:rsidR="003B05E3" w:rsidRPr="00B2599B">
              <w:rPr>
                <w:sz w:val="28"/>
                <w:szCs w:val="28"/>
              </w:rPr>
              <w:t>лет)</w:t>
            </w:r>
          </w:p>
        </w:tc>
        <w:tc>
          <w:tcPr>
            <w:tcW w:w="1980" w:type="dxa"/>
            <w:gridSpan w:val="6"/>
          </w:tcPr>
          <w:p w:rsidR="003B05E3" w:rsidRPr="00B2599B" w:rsidRDefault="0098547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</w:t>
            </w:r>
            <w:r w:rsidR="003B05E3" w:rsidRPr="00B2599B">
              <w:rPr>
                <w:sz w:val="28"/>
                <w:szCs w:val="28"/>
              </w:rPr>
              <w:t>я группа</w:t>
            </w:r>
          </w:p>
          <w:p w:rsidR="003B05E3" w:rsidRPr="00B2599B" w:rsidRDefault="003B05E3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B05E3" w:rsidRPr="00B2599B" w:rsidRDefault="002A014A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(4-5</w:t>
            </w:r>
            <w:r w:rsidR="003B05E3" w:rsidRPr="00B2599B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1980" w:type="dxa"/>
          </w:tcPr>
          <w:p w:rsidR="003B05E3" w:rsidRPr="00B2599B" w:rsidRDefault="0034334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  <w:r w:rsidR="003B05E3" w:rsidRPr="00B2599B">
              <w:rPr>
                <w:sz w:val="28"/>
                <w:szCs w:val="28"/>
              </w:rPr>
              <w:t>группа</w:t>
            </w:r>
          </w:p>
          <w:p w:rsidR="003B05E3" w:rsidRPr="00B2599B" w:rsidRDefault="0034334E" w:rsidP="0034334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(5-6</w:t>
            </w:r>
            <w:r w:rsidR="003B05E3" w:rsidRPr="00B2599B">
              <w:rPr>
                <w:sz w:val="28"/>
                <w:szCs w:val="28"/>
              </w:rPr>
              <w:t xml:space="preserve"> лет)</w:t>
            </w:r>
          </w:p>
        </w:tc>
      </w:tr>
      <w:tr w:rsidR="003B05E3" w:rsidRPr="00B2599B" w:rsidTr="009E4B47">
        <w:tblPrEx>
          <w:tblLook w:val="0000" w:firstRow="0" w:lastRow="0" w:firstColumn="0" w:lastColumn="0" w:noHBand="0" w:noVBand="0"/>
        </w:tblPrEx>
        <w:tc>
          <w:tcPr>
            <w:tcW w:w="2880" w:type="dxa"/>
            <w:gridSpan w:val="3"/>
          </w:tcPr>
          <w:p w:rsidR="003B05E3" w:rsidRPr="00B2599B" w:rsidRDefault="003B05E3" w:rsidP="00216169">
            <w:pPr>
              <w:pStyle w:val="a3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 xml:space="preserve">Кол-во возрастных </w:t>
            </w:r>
            <w:r w:rsidRPr="00B2599B">
              <w:rPr>
                <w:sz w:val="28"/>
                <w:szCs w:val="28"/>
              </w:rPr>
              <w:lastRenderedPageBreak/>
              <w:t xml:space="preserve">групп </w:t>
            </w:r>
          </w:p>
        </w:tc>
        <w:tc>
          <w:tcPr>
            <w:tcW w:w="1980" w:type="dxa"/>
            <w:gridSpan w:val="4"/>
            <w:vAlign w:val="center"/>
          </w:tcPr>
          <w:p w:rsidR="003B05E3" w:rsidRPr="00B2599B" w:rsidRDefault="00901984" w:rsidP="002161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800" w:type="dxa"/>
            <w:gridSpan w:val="6"/>
            <w:vAlign w:val="center"/>
          </w:tcPr>
          <w:p w:rsidR="003B05E3" w:rsidRPr="00B2599B" w:rsidRDefault="002E0592" w:rsidP="002161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gridSpan w:val="6"/>
            <w:vAlign w:val="center"/>
          </w:tcPr>
          <w:p w:rsidR="003B05E3" w:rsidRPr="00B2599B" w:rsidRDefault="002E0592" w:rsidP="002161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vAlign w:val="center"/>
          </w:tcPr>
          <w:p w:rsidR="003B05E3" w:rsidRPr="00B2599B" w:rsidRDefault="002E0592" w:rsidP="002161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B05E3" w:rsidRPr="00B2599B" w:rsidTr="009E4B47">
        <w:tblPrEx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2880" w:type="dxa"/>
            <w:gridSpan w:val="3"/>
            <w:tcBorders>
              <w:bottom w:val="single" w:sz="4" w:space="0" w:color="auto"/>
            </w:tcBorders>
          </w:tcPr>
          <w:p w:rsidR="003B05E3" w:rsidRPr="00B2599B" w:rsidRDefault="003B05E3" w:rsidP="00216169">
            <w:pPr>
              <w:pStyle w:val="a3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lastRenderedPageBreak/>
              <w:t>Общее количество занятий/ продолжительность</w:t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  <w:vAlign w:val="center"/>
          </w:tcPr>
          <w:p w:rsidR="003B05E3" w:rsidRPr="00B2599B" w:rsidRDefault="005338C5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3B05E3" w:rsidRPr="00B2599B">
              <w:rPr>
                <w:sz w:val="28"/>
                <w:szCs w:val="28"/>
              </w:rPr>
              <w:t xml:space="preserve"> мин.</w:t>
            </w:r>
          </w:p>
          <w:p w:rsidR="003B05E3" w:rsidRPr="00B2599B" w:rsidRDefault="003B05E3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6"/>
            <w:tcBorders>
              <w:bottom w:val="single" w:sz="4" w:space="0" w:color="auto"/>
            </w:tcBorders>
            <w:vAlign w:val="center"/>
          </w:tcPr>
          <w:p w:rsidR="003B05E3" w:rsidRPr="00B2599B" w:rsidRDefault="005338C5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10 - 15</w:t>
            </w:r>
            <w:r w:rsidR="003B05E3" w:rsidRPr="00B2599B">
              <w:rPr>
                <w:sz w:val="28"/>
                <w:szCs w:val="28"/>
              </w:rPr>
              <w:t xml:space="preserve"> мин.</w:t>
            </w:r>
          </w:p>
          <w:p w:rsidR="003B05E3" w:rsidRPr="00B2599B" w:rsidRDefault="003B05E3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tcBorders>
              <w:bottom w:val="single" w:sz="4" w:space="0" w:color="auto"/>
            </w:tcBorders>
            <w:vAlign w:val="center"/>
          </w:tcPr>
          <w:p w:rsidR="003B05E3" w:rsidRPr="00B2599B" w:rsidRDefault="003B05E3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20 - 25 мин.</w:t>
            </w:r>
          </w:p>
          <w:p w:rsidR="003B05E3" w:rsidRPr="00B2599B" w:rsidRDefault="003B05E3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B05E3" w:rsidRPr="00B2599B" w:rsidRDefault="003B05E3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25 - 30 мин.</w:t>
            </w:r>
          </w:p>
          <w:p w:rsidR="003B05E3" w:rsidRPr="00B2599B" w:rsidRDefault="003B05E3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B05E3" w:rsidRPr="00B2599B" w:rsidTr="009E4B47">
        <w:tblPrEx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2880" w:type="dxa"/>
            <w:gridSpan w:val="3"/>
            <w:tcBorders>
              <w:top w:val="single" w:sz="4" w:space="0" w:color="auto"/>
            </w:tcBorders>
          </w:tcPr>
          <w:p w:rsidR="003B05E3" w:rsidRPr="00B2599B" w:rsidRDefault="003B05E3" w:rsidP="00216169">
            <w:pPr>
              <w:pStyle w:val="a3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Объем недельной образовательной нагрузки (занятий)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</w:tcBorders>
            <w:vAlign w:val="center"/>
          </w:tcPr>
          <w:p w:rsidR="003B05E3" w:rsidRPr="00B2599B" w:rsidRDefault="003B05E3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 часа</w:t>
            </w:r>
          </w:p>
          <w:p w:rsidR="003B05E3" w:rsidRPr="00B2599B" w:rsidRDefault="003B05E3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30 мин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</w:tcBorders>
            <w:vAlign w:val="center"/>
          </w:tcPr>
          <w:p w:rsidR="003B05E3" w:rsidRPr="00B2599B" w:rsidRDefault="003B05E3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3 часа</w:t>
            </w:r>
          </w:p>
          <w:p w:rsidR="003B05E3" w:rsidRPr="00B2599B" w:rsidRDefault="003B05E3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20 мин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</w:tcBorders>
            <w:vAlign w:val="center"/>
          </w:tcPr>
          <w:p w:rsidR="003B05E3" w:rsidRPr="00B2599B" w:rsidRDefault="003B05E3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5 часов</w:t>
            </w:r>
          </w:p>
          <w:p w:rsidR="003B05E3" w:rsidRPr="00B2599B" w:rsidRDefault="003B05E3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25 мин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3B05E3" w:rsidRPr="00B2599B" w:rsidRDefault="003B05E3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7 часов</w:t>
            </w:r>
          </w:p>
          <w:p w:rsidR="003B05E3" w:rsidRPr="00B2599B" w:rsidRDefault="003B05E3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00 мин</w:t>
            </w:r>
          </w:p>
        </w:tc>
      </w:tr>
      <w:tr w:rsidR="003B05E3" w:rsidRPr="00B2599B" w:rsidTr="009E4B47">
        <w:tblPrEx>
          <w:tblLook w:val="0000" w:firstRow="0" w:lastRow="0" w:firstColumn="0" w:lastColumn="0" w:noHBand="0" w:noVBand="0"/>
        </w:tblPrEx>
        <w:tc>
          <w:tcPr>
            <w:tcW w:w="2880" w:type="dxa"/>
            <w:gridSpan w:val="3"/>
          </w:tcPr>
          <w:p w:rsidR="003B05E3" w:rsidRPr="00B2599B" w:rsidRDefault="003B05E3" w:rsidP="00216169">
            <w:pPr>
              <w:pStyle w:val="a3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На прогулке (холодный период/ теплый период)</w:t>
            </w:r>
          </w:p>
        </w:tc>
        <w:tc>
          <w:tcPr>
            <w:tcW w:w="1980" w:type="dxa"/>
            <w:gridSpan w:val="4"/>
          </w:tcPr>
          <w:p w:rsidR="003B05E3" w:rsidRPr="00B2599B" w:rsidRDefault="003B05E3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 час.15мин.</w:t>
            </w:r>
          </w:p>
          <w:p w:rsidR="003B05E3" w:rsidRPr="00B2599B" w:rsidRDefault="003B05E3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B05E3" w:rsidRPr="00B2599B" w:rsidRDefault="003B05E3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3 час.40мин.</w:t>
            </w:r>
          </w:p>
        </w:tc>
        <w:tc>
          <w:tcPr>
            <w:tcW w:w="1800" w:type="dxa"/>
            <w:gridSpan w:val="6"/>
          </w:tcPr>
          <w:p w:rsidR="003B05E3" w:rsidRPr="00B2599B" w:rsidRDefault="003B05E3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 час.15мин.</w:t>
            </w:r>
          </w:p>
          <w:p w:rsidR="003B05E3" w:rsidRPr="00B2599B" w:rsidRDefault="003B05E3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B05E3" w:rsidRPr="00B2599B" w:rsidRDefault="003B05E3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3 час.35мин.</w:t>
            </w:r>
          </w:p>
        </w:tc>
        <w:tc>
          <w:tcPr>
            <w:tcW w:w="1980" w:type="dxa"/>
            <w:gridSpan w:val="6"/>
          </w:tcPr>
          <w:p w:rsidR="003B05E3" w:rsidRPr="00B2599B" w:rsidRDefault="003B05E3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2час. 40мин.</w:t>
            </w:r>
          </w:p>
          <w:p w:rsidR="003B05E3" w:rsidRPr="00B2599B" w:rsidRDefault="003B05E3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B05E3" w:rsidRPr="00B2599B" w:rsidRDefault="003B05E3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3час.55 мин.</w:t>
            </w:r>
          </w:p>
        </w:tc>
        <w:tc>
          <w:tcPr>
            <w:tcW w:w="1980" w:type="dxa"/>
          </w:tcPr>
          <w:p w:rsidR="003B05E3" w:rsidRPr="00B2599B" w:rsidRDefault="003B05E3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 час. 20 мин.</w:t>
            </w:r>
          </w:p>
          <w:p w:rsidR="003B05E3" w:rsidRPr="00B2599B" w:rsidRDefault="003B05E3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B05E3" w:rsidRPr="00B2599B" w:rsidRDefault="003B05E3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3 часа</w:t>
            </w:r>
          </w:p>
        </w:tc>
      </w:tr>
      <w:tr w:rsidR="003B05E3" w:rsidRPr="00B2599B" w:rsidTr="009E4B4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880" w:type="dxa"/>
            <w:gridSpan w:val="3"/>
            <w:vMerge w:val="restart"/>
          </w:tcPr>
          <w:p w:rsidR="003B05E3" w:rsidRPr="00B2599B" w:rsidRDefault="003B05E3" w:rsidP="0088563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2599B">
              <w:rPr>
                <w:b/>
                <w:spacing w:val="-10"/>
                <w:sz w:val="28"/>
                <w:szCs w:val="28"/>
              </w:rPr>
              <w:t xml:space="preserve">На самостоятельную деятельность детей </w:t>
            </w:r>
            <w:r w:rsidRPr="00B2599B">
              <w:rPr>
                <w:spacing w:val="-10"/>
                <w:sz w:val="28"/>
                <w:szCs w:val="28"/>
              </w:rPr>
              <w:t>(игры (без учета времени игр на прогулке</w:t>
            </w:r>
            <w:r w:rsidRPr="00B2599B">
              <w:rPr>
                <w:b/>
                <w:spacing w:val="-10"/>
                <w:sz w:val="28"/>
                <w:szCs w:val="28"/>
              </w:rPr>
              <w:t xml:space="preserve">), </w:t>
            </w:r>
            <w:r w:rsidRPr="00B2599B">
              <w:rPr>
                <w:spacing w:val="-10"/>
                <w:sz w:val="28"/>
                <w:szCs w:val="28"/>
              </w:rPr>
              <w:t>подготовка к образовательной деятельности, личная гигиена)</w:t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  <w:vAlign w:val="center"/>
          </w:tcPr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холодный/</w:t>
            </w:r>
          </w:p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теплый период</w:t>
            </w:r>
          </w:p>
        </w:tc>
        <w:tc>
          <w:tcPr>
            <w:tcW w:w="1800" w:type="dxa"/>
            <w:gridSpan w:val="6"/>
            <w:tcBorders>
              <w:bottom w:val="single" w:sz="4" w:space="0" w:color="auto"/>
            </w:tcBorders>
            <w:vAlign w:val="center"/>
          </w:tcPr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холодный/</w:t>
            </w:r>
          </w:p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теплый период</w:t>
            </w:r>
          </w:p>
        </w:tc>
        <w:tc>
          <w:tcPr>
            <w:tcW w:w="1980" w:type="dxa"/>
            <w:gridSpan w:val="6"/>
            <w:tcBorders>
              <w:bottom w:val="single" w:sz="4" w:space="0" w:color="auto"/>
            </w:tcBorders>
            <w:vAlign w:val="center"/>
          </w:tcPr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холодный/</w:t>
            </w:r>
          </w:p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теплый период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холодный/</w:t>
            </w:r>
          </w:p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теплый период</w:t>
            </w:r>
          </w:p>
        </w:tc>
      </w:tr>
      <w:tr w:rsidR="003B05E3" w:rsidRPr="00B2599B" w:rsidTr="009E4B47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880" w:type="dxa"/>
            <w:gridSpan w:val="3"/>
            <w:vMerge/>
          </w:tcPr>
          <w:p w:rsidR="003B05E3" w:rsidRPr="00B2599B" w:rsidRDefault="003B05E3" w:rsidP="0088563C">
            <w:pPr>
              <w:pStyle w:val="a3"/>
              <w:spacing w:before="0" w:beforeAutospacing="0" w:after="0" w:afterAutospacing="0"/>
              <w:rPr>
                <w:b/>
                <w:spacing w:val="-10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</w:tcBorders>
            <w:vAlign w:val="center"/>
          </w:tcPr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 xml:space="preserve">3 часа </w:t>
            </w:r>
          </w:p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50 минут</w:t>
            </w:r>
          </w:p>
          <w:p w:rsidR="003B05E3" w:rsidRPr="00B2599B" w:rsidRDefault="004159C4" w:rsidP="0088563C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/</w:t>
            </w:r>
          </w:p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 xml:space="preserve">4 часа </w:t>
            </w:r>
          </w:p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25 минут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</w:tcBorders>
            <w:vAlign w:val="center"/>
          </w:tcPr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 xml:space="preserve">3 часа </w:t>
            </w:r>
          </w:p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35 минут</w:t>
            </w:r>
          </w:p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/</w:t>
            </w:r>
          </w:p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 xml:space="preserve">4 часа </w:t>
            </w:r>
          </w:p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25 минут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</w:tcBorders>
            <w:vAlign w:val="center"/>
          </w:tcPr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 xml:space="preserve">3 часа </w:t>
            </w:r>
          </w:p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15 минут</w:t>
            </w:r>
          </w:p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/</w:t>
            </w:r>
          </w:p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4 часа</w:t>
            </w:r>
          </w:p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00 мин.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 xml:space="preserve">4 часа </w:t>
            </w:r>
          </w:p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05 минут</w:t>
            </w:r>
          </w:p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/</w:t>
            </w:r>
          </w:p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 xml:space="preserve">5 часов </w:t>
            </w:r>
          </w:p>
          <w:p w:rsidR="003B05E3" w:rsidRPr="00B2599B" w:rsidRDefault="003B05E3" w:rsidP="008856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25 минут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10620" w:type="dxa"/>
            <w:gridSpan w:val="20"/>
          </w:tcPr>
          <w:p w:rsidR="003B05E3" w:rsidRPr="00B2599B" w:rsidRDefault="003B05E3" w:rsidP="0031092F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:rsidR="003B05E3" w:rsidRPr="00B2599B" w:rsidRDefault="003B05E3" w:rsidP="0031092F">
            <w:pPr>
              <w:jc w:val="center"/>
              <w:rPr>
                <w:caps/>
                <w:sz w:val="28"/>
                <w:szCs w:val="28"/>
              </w:rPr>
            </w:pPr>
            <w:r w:rsidRPr="00B2599B">
              <w:rPr>
                <w:b/>
                <w:bCs/>
                <w:caps/>
                <w:sz w:val="28"/>
                <w:szCs w:val="28"/>
              </w:rPr>
              <w:t>7</w:t>
            </w:r>
            <w:r w:rsidRPr="00B2599B">
              <w:rPr>
                <w:b/>
                <w:bCs/>
                <w:sz w:val="28"/>
                <w:szCs w:val="28"/>
              </w:rPr>
              <w:t>. Сетка совместной образовательной деятельности в режимных моментах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  <w:vMerge w:val="restart"/>
          </w:tcPr>
          <w:p w:rsidR="003B05E3" w:rsidRPr="00B2599B" w:rsidRDefault="003B05E3" w:rsidP="00AD1AB4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Формы образовательной</w:t>
            </w:r>
          </w:p>
          <w:p w:rsidR="003B05E3" w:rsidRPr="00B2599B" w:rsidRDefault="003656D4" w:rsidP="00AD1A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B05E3" w:rsidRPr="00B2599B">
              <w:rPr>
                <w:sz w:val="28"/>
                <w:szCs w:val="28"/>
              </w:rPr>
              <w:t>еятельности</w:t>
            </w:r>
            <w:r w:rsidR="004159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</w:p>
          <w:p w:rsidR="003B05E3" w:rsidRPr="00B2599B" w:rsidRDefault="003B05E3" w:rsidP="00AD1AB4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 xml:space="preserve">режимных </w:t>
            </w:r>
            <w:proofErr w:type="gramStart"/>
            <w:r w:rsidRPr="00B2599B">
              <w:rPr>
                <w:sz w:val="28"/>
                <w:szCs w:val="28"/>
              </w:rPr>
              <w:t>моментах</w:t>
            </w:r>
            <w:proofErr w:type="gramEnd"/>
          </w:p>
        </w:tc>
        <w:tc>
          <w:tcPr>
            <w:tcW w:w="6660" w:type="dxa"/>
            <w:gridSpan w:val="15"/>
          </w:tcPr>
          <w:p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  <w:vMerge/>
          </w:tcPr>
          <w:p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6"/>
          </w:tcPr>
          <w:p w:rsidR="003B05E3" w:rsidRPr="00B2599B" w:rsidRDefault="00901984" w:rsidP="00AD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Вторая </w:t>
            </w:r>
            <w:r w:rsidR="003B05E3" w:rsidRPr="00B2599B">
              <w:rPr>
                <w:sz w:val="28"/>
                <w:szCs w:val="28"/>
              </w:rPr>
              <w:t xml:space="preserve"> группа</w:t>
            </w:r>
            <w:r>
              <w:rPr>
                <w:sz w:val="28"/>
                <w:szCs w:val="28"/>
              </w:rPr>
              <w:t xml:space="preserve"> раннего возраста</w:t>
            </w:r>
          </w:p>
        </w:tc>
        <w:tc>
          <w:tcPr>
            <w:tcW w:w="1260" w:type="dxa"/>
            <w:gridSpan w:val="5"/>
          </w:tcPr>
          <w:p w:rsidR="003B05E3" w:rsidRPr="00B2599B" w:rsidRDefault="002A014A" w:rsidP="00AD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</w:t>
            </w:r>
            <w:r w:rsidR="003B05E3" w:rsidRPr="00B2599B">
              <w:rPr>
                <w:sz w:val="28"/>
                <w:szCs w:val="28"/>
              </w:rPr>
              <w:t xml:space="preserve">  группа</w:t>
            </w:r>
          </w:p>
        </w:tc>
        <w:tc>
          <w:tcPr>
            <w:tcW w:w="1620" w:type="dxa"/>
            <w:gridSpan w:val="3"/>
          </w:tcPr>
          <w:p w:rsidR="003B05E3" w:rsidRPr="00B2599B" w:rsidRDefault="002A014A" w:rsidP="00AD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</w:t>
            </w:r>
            <w:r w:rsidR="003B05E3" w:rsidRPr="00B2599B">
              <w:rPr>
                <w:sz w:val="28"/>
                <w:szCs w:val="28"/>
              </w:rPr>
              <w:t>я группа</w:t>
            </w:r>
          </w:p>
        </w:tc>
        <w:tc>
          <w:tcPr>
            <w:tcW w:w="1980" w:type="dxa"/>
          </w:tcPr>
          <w:p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Подготовительная группа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10620" w:type="dxa"/>
            <w:gridSpan w:val="20"/>
          </w:tcPr>
          <w:p w:rsidR="003B05E3" w:rsidRPr="00B2599B" w:rsidRDefault="003B05E3" w:rsidP="00AD1AB4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i/>
                <w:iCs/>
                <w:sz w:val="28"/>
                <w:szCs w:val="28"/>
              </w:rPr>
              <w:t>Общение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</w:tcPr>
          <w:p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6660" w:type="dxa"/>
            <w:gridSpan w:val="15"/>
            <w:vAlign w:val="center"/>
          </w:tcPr>
          <w:p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Ежедневно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</w:tcPr>
          <w:p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Беседы и разговоры с детьми по их интересам</w:t>
            </w:r>
          </w:p>
        </w:tc>
        <w:tc>
          <w:tcPr>
            <w:tcW w:w="6660" w:type="dxa"/>
            <w:gridSpan w:val="15"/>
            <w:vAlign w:val="center"/>
          </w:tcPr>
          <w:p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Ежедневно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10620" w:type="dxa"/>
            <w:gridSpan w:val="20"/>
          </w:tcPr>
          <w:p w:rsidR="003B05E3" w:rsidRPr="00B2599B" w:rsidRDefault="003B05E3" w:rsidP="00AD1AB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:rsidR="003B05E3" w:rsidRPr="00B2599B" w:rsidRDefault="003B05E3" w:rsidP="00AD1AB4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i/>
                <w:iCs/>
                <w:sz w:val="28"/>
                <w:szCs w:val="28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</w:tcPr>
          <w:p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3060" w:type="dxa"/>
            <w:gridSpan w:val="11"/>
            <w:vAlign w:val="center"/>
          </w:tcPr>
          <w:p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Ежедневно</w:t>
            </w:r>
          </w:p>
        </w:tc>
        <w:tc>
          <w:tcPr>
            <w:tcW w:w="3600" w:type="dxa"/>
            <w:gridSpan w:val="4"/>
            <w:vAlign w:val="center"/>
          </w:tcPr>
          <w:p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3 раза в неделю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</w:tcPr>
          <w:p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800" w:type="dxa"/>
            <w:gridSpan w:val="6"/>
            <w:vAlign w:val="center"/>
          </w:tcPr>
          <w:p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1260" w:type="dxa"/>
            <w:gridSpan w:val="5"/>
            <w:vAlign w:val="center"/>
          </w:tcPr>
          <w:p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3 раза в неделю</w:t>
            </w:r>
          </w:p>
        </w:tc>
        <w:tc>
          <w:tcPr>
            <w:tcW w:w="3600" w:type="dxa"/>
            <w:gridSpan w:val="4"/>
            <w:vAlign w:val="center"/>
          </w:tcPr>
          <w:p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 раза в неделю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</w:tcPr>
          <w:p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lastRenderedPageBreak/>
              <w:t>Досуг здоровья и подвижных игр</w:t>
            </w:r>
          </w:p>
        </w:tc>
        <w:tc>
          <w:tcPr>
            <w:tcW w:w="6660" w:type="dxa"/>
            <w:gridSpan w:val="15"/>
            <w:vAlign w:val="center"/>
          </w:tcPr>
          <w:p w:rsidR="003B05E3" w:rsidRPr="00B2599B" w:rsidRDefault="003B05E3" w:rsidP="0031092F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1 раз в 2 недели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</w:tcPr>
          <w:p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6660" w:type="dxa"/>
            <w:gridSpan w:val="15"/>
          </w:tcPr>
          <w:p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Ежедневно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10620" w:type="dxa"/>
            <w:gridSpan w:val="20"/>
          </w:tcPr>
          <w:p w:rsidR="003B05E3" w:rsidRPr="00B2599B" w:rsidRDefault="003B05E3" w:rsidP="00AD1AB4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i/>
                <w:iCs/>
                <w:sz w:val="28"/>
                <w:szCs w:val="28"/>
              </w:rPr>
              <w:t>Познавательная и исследовательская деятельность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</w:tcPr>
          <w:p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Наблюдения за природой (на прогулке)</w:t>
            </w:r>
          </w:p>
        </w:tc>
        <w:tc>
          <w:tcPr>
            <w:tcW w:w="6660" w:type="dxa"/>
            <w:gridSpan w:val="15"/>
            <w:vAlign w:val="center"/>
          </w:tcPr>
          <w:p w:rsidR="003B05E3" w:rsidRPr="00B2599B" w:rsidRDefault="003B05E3" w:rsidP="0031092F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Ежедневно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10620" w:type="dxa"/>
            <w:gridSpan w:val="20"/>
          </w:tcPr>
          <w:p w:rsidR="003B05E3" w:rsidRPr="00B2599B" w:rsidRDefault="003B05E3" w:rsidP="0031092F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i/>
                <w:iCs/>
                <w:sz w:val="28"/>
                <w:szCs w:val="28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</w:tcPr>
          <w:p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6660" w:type="dxa"/>
            <w:gridSpan w:val="15"/>
            <w:vAlign w:val="center"/>
          </w:tcPr>
          <w:p w:rsidR="003B05E3" w:rsidRPr="00B2599B" w:rsidRDefault="003B05E3" w:rsidP="0031092F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1 раз в неделю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</w:tcPr>
          <w:p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Чтение литературных произведений</w:t>
            </w:r>
          </w:p>
        </w:tc>
        <w:tc>
          <w:tcPr>
            <w:tcW w:w="6660" w:type="dxa"/>
            <w:gridSpan w:val="15"/>
          </w:tcPr>
          <w:p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Ежедневно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10620" w:type="dxa"/>
            <w:gridSpan w:val="20"/>
          </w:tcPr>
          <w:p w:rsidR="003B05E3" w:rsidRPr="00B2599B" w:rsidRDefault="003B05E3" w:rsidP="00AD1AB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:rsidR="003B05E3" w:rsidRPr="00B2599B" w:rsidRDefault="003B05E3" w:rsidP="00AD1AB4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i/>
                <w:iCs/>
                <w:sz w:val="28"/>
                <w:szCs w:val="28"/>
              </w:rPr>
              <w:t>Самообслуживание и элементарный бытовой труд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</w:tcPr>
          <w:p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Самообслуживание</w:t>
            </w:r>
          </w:p>
        </w:tc>
        <w:tc>
          <w:tcPr>
            <w:tcW w:w="6660" w:type="dxa"/>
            <w:gridSpan w:val="15"/>
            <w:vAlign w:val="center"/>
          </w:tcPr>
          <w:p w:rsidR="003B05E3" w:rsidRPr="00B2599B" w:rsidRDefault="003B05E3" w:rsidP="0031092F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Ежедневно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</w:tcPr>
          <w:p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Трудовые поручения (индивидуально и подгруппами)</w:t>
            </w:r>
          </w:p>
        </w:tc>
        <w:tc>
          <w:tcPr>
            <w:tcW w:w="6660" w:type="dxa"/>
            <w:gridSpan w:val="15"/>
            <w:vAlign w:val="center"/>
          </w:tcPr>
          <w:p w:rsidR="003B05E3" w:rsidRPr="00B2599B" w:rsidRDefault="003B05E3" w:rsidP="0031092F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Ежедневно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</w:tcPr>
          <w:p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Трудовые поручения (общий и совместный труд)</w:t>
            </w:r>
          </w:p>
        </w:tc>
        <w:tc>
          <w:tcPr>
            <w:tcW w:w="1620" w:type="dxa"/>
            <w:gridSpan w:val="4"/>
          </w:tcPr>
          <w:p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—</w:t>
            </w:r>
          </w:p>
        </w:tc>
        <w:tc>
          <w:tcPr>
            <w:tcW w:w="1800" w:type="dxa"/>
            <w:gridSpan w:val="8"/>
          </w:tcPr>
          <w:p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3240" w:type="dxa"/>
            <w:gridSpan w:val="3"/>
          </w:tcPr>
          <w:p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1 раз в 2 недели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10620" w:type="dxa"/>
            <w:gridSpan w:val="20"/>
          </w:tcPr>
          <w:p w:rsidR="003B05E3" w:rsidRPr="00B2599B" w:rsidRDefault="003B05E3" w:rsidP="0031092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На самостоятельную деятельность детей 3 -7 лет (игры, подготовка к образовательной деятельности, личная гигиена) в режиме дня отводиться не менее 3 - 4-х часов.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10620" w:type="dxa"/>
            <w:gridSpan w:val="20"/>
          </w:tcPr>
          <w:p w:rsidR="003B05E3" w:rsidRPr="00B2599B" w:rsidRDefault="003B05E3" w:rsidP="00587BBD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b/>
                <w:bCs/>
                <w:sz w:val="28"/>
                <w:szCs w:val="28"/>
              </w:rPr>
              <w:t>8. Сетка самостоятельной деятельности детей в режимных моментах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  <w:vMerge w:val="restart"/>
          </w:tcPr>
          <w:p w:rsidR="003B05E3" w:rsidRPr="00B2599B" w:rsidRDefault="003B05E3" w:rsidP="00587BBD">
            <w:pPr>
              <w:jc w:val="both"/>
              <w:rPr>
                <w:sz w:val="28"/>
                <w:szCs w:val="28"/>
              </w:rPr>
            </w:pPr>
            <w:r w:rsidRPr="00B2599B">
              <w:rPr>
                <w:b/>
                <w:bCs/>
                <w:sz w:val="28"/>
                <w:szCs w:val="28"/>
              </w:rPr>
              <w:t>Режимные моменты</w:t>
            </w:r>
          </w:p>
        </w:tc>
        <w:tc>
          <w:tcPr>
            <w:tcW w:w="6660" w:type="dxa"/>
            <w:gridSpan w:val="15"/>
          </w:tcPr>
          <w:p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b/>
                <w:bCs/>
                <w:sz w:val="28"/>
                <w:szCs w:val="28"/>
              </w:rPr>
              <w:t>Распределение времени в течение дня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  <w:vMerge/>
          </w:tcPr>
          <w:p w:rsidR="003B05E3" w:rsidRPr="00B2599B" w:rsidRDefault="003B05E3" w:rsidP="00587B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:rsidR="003B05E3" w:rsidRPr="00B2599B" w:rsidRDefault="00901984" w:rsidP="0058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Вторая </w:t>
            </w:r>
            <w:r w:rsidR="003B05E3" w:rsidRPr="00B2599B">
              <w:rPr>
                <w:sz w:val="28"/>
                <w:szCs w:val="28"/>
              </w:rPr>
              <w:t xml:space="preserve"> группа</w:t>
            </w:r>
            <w:r>
              <w:rPr>
                <w:sz w:val="28"/>
                <w:szCs w:val="28"/>
              </w:rPr>
              <w:t xml:space="preserve"> раннего возраста</w:t>
            </w:r>
          </w:p>
        </w:tc>
        <w:tc>
          <w:tcPr>
            <w:tcW w:w="1800" w:type="dxa"/>
            <w:gridSpan w:val="8"/>
          </w:tcPr>
          <w:p w:rsidR="003B05E3" w:rsidRPr="00B2599B" w:rsidRDefault="005338C5" w:rsidP="005338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</w:t>
            </w:r>
            <w:r w:rsidR="003B05E3" w:rsidRPr="00B2599B"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1260" w:type="dxa"/>
            <w:gridSpan w:val="2"/>
          </w:tcPr>
          <w:p w:rsidR="003B05E3" w:rsidRPr="00B2599B" w:rsidRDefault="005338C5" w:rsidP="0058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A014A">
              <w:rPr>
                <w:sz w:val="28"/>
                <w:szCs w:val="28"/>
              </w:rPr>
              <w:t>редня</w:t>
            </w:r>
            <w:r w:rsidR="003B05E3" w:rsidRPr="00B2599B">
              <w:rPr>
                <w:sz w:val="28"/>
                <w:szCs w:val="28"/>
              </w:rPr>
              <w:t>я группа</w:t>
            </w:r>
          </w:p>
        </w:tc>
        <w:tc>
          <w:tcPr>
            <w:tcW w:w="1980" w:type="dxa"/>
          </w:tcPr>
          <w:p w:rsidR="003B05E3" w:rsidRPr="00B2599B" w:rsidRDefault="00901984" w:rsidP="0058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  <w:r w:rsidR="003B05E3" w:rsidRPr="00B2599B">
              <w:rPr>
                <w:sz w:val="28"/>
                <w:szCs w:val="28"/>
              </w:rPr>
              <w:t xml:space="preserve"> группа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</w:tcPr>
          <w:p w:rsidR="003B05E3" w:rsidRPr="00B2599B" w:rsidRDefault="003B05E3" w:rsidP="009E4B47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Игры, общение, деятельность по интересам во время утреннего приема</w:t>
            </w:r>
          </w:p>
        </w:tc>
        <w:tc>
          <w:tcPr>
            <w:tcW w:w="6660" w:type="dxa"/>
            <w:gridSpan w:val="15"/>
            <w:vAlign w:val="center"/>
          </w:tcPr>
          <w:p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от 10 до 50 минут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</w:tcPr>
          <w:p w:rsidR="003B05E3" w:rsidRPr="00B2599B" w:rsidRDefault="003B05E3" w:rsidP="009E4B47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Самостоятельные     игры     в 1-й половине дня</w:t>
            </w:r>
          </w:p>
        </w:tc>
        <w:tc>
          <w:tcPr>
            <w:tcW w:w="1620" w:type="dxa"/>
            <w:gridSpan w:val="4"/>
            <w:tcBorders>
              <w:right w:val="single" w:sz="4" w:space="0" w:color="auto"/>
            </w:tcBorders>
            <w:vAlign w:val="center"/>
          </w:tcPr>
          <w:p w:rsidR="003B05E3" w:rsidRPr="00B2599B" w:rsidRDefault="000B0FB1" w:rsidP="00074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05E3" w:rsidRPr="00B2599B">
              <w:rPr>
                <w:sz w:val="28"/>
                <w:szCs w:val="28"/>
              </w:rPr>
              <w:t>0 минут</w:t>
            </w:r>
          </w:p>
        </w:tc>
        <w:tc>
          <w:tcPr>
            <w:tcW w:w="5040" w:type="dxa"/>
            <w:gridSpan w:val="11"/>
            <w:tcBorders>
              <w:left w:val="single" w:sz="4" w:space="0" w:color="auto"/>
            </w:tcBorders>
            <w:vAlign w:val="center"/>
          </w:tcPr>
          <w:p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15 минут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</w:tcPr>
          <w:p w:rsidR="003B05E3" w:rsidRPr="00B2599B" w:rsidRDefault="003B05E3" w:rsidP="009E4B47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Подготовка  к   прогулке, самостоятельная деятельность на прогулке</w:t>
            </w:r>
          </w:p>
        </w:tc>
        <w:tc>
          <w:tcPr>
            <w:tcW w:w="3420" w:type="dxa"/>
            <w:gridSpan w:val="12"/>
            <w:tcBorders>
              <w:right w:val="single" w:sz="4" w:space="0" w:color="auto"/>
            </w:tcBorders>
            <w:vAlign w:val="center"/>
          </w:tcPr>
          <w:p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от 60 минут до 1 часа 30 минут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от 60 минут до 1 часа 40 минут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</w:tcPr>
          <w:p w:rsidR="003B05E3" w:rsidRPr="00B2599B" w:rsidRDefault="003B05E3" w:rsidP="009E4B47">
            <w:pPr>
              <w:ind w:right="-108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Самостоятельные игры, досуги,</w:t>
            </w:r>
          </w:p>
          <w:p w:rsidR="003B05E3" w:rsidRPr="00B2599B" w:rsidRDefault="003B05E3" w:rsidP="009E4B47">
            <w:pPr>
              <w:ind w:right="-108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общение и деятельность по интересам во 2-й половине дня</w:t>
            </w:r>
          </w:p>
        </w:tc>
        <w:tc>
          <w:tcPr>
            <w:tcW w:w="1620" w:type="dxa"/>
            <w:gridSpan w:val="4"/>
            <w:tcBorders>
              <w:right w:val="single" w:sz="4" w:space="0" w:color="auto"/>
            </w:tcBorders>
            <w:vAlign w:val="center"/>
          </w:tcPr>
          <w:p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40 минут</w:t>
            </w:r>
          </w:p>
        </w:tc>
        <w:tc>
          <w:tcPr>
            <w:tcW w:w="5040" w:type="dxa"/>
            <w:gridSpan w:val="11"/>
            <w:tcBorders>
              <w:left w:val="single" w:sz="4" w:space="0" w:color="auto"/>
            </w:tcBorders>
            <w:vAlign w:val="center"/>
          </w:tcPr>
          <w:p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30 минут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</w:tcPr>
          <w:p w:rsidR="003B05E3" w:rsidRPr="00B2599B" w:rsidRDefault="003B05E3" w:rsidP="00587BBD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Подготовка       к       прогулке, самостоятельная деятельность на прогулке1-й половине дня</w:t>
            </w:r>
          </w:p>
        </w:tc>
        <w:tc>
          <w:tcPr>
            <w:tcW w:w="1620" w:type="dxa"/>
            <w:gridSpan w:val="4"/>
            <w:tcBorders>
              <w:right w:val="single" w:sz="4" w:space="0" w:color="auto"/>
            </w:tcBorders>
            <w:vAlign w:val="center"/>
          </w:tcPr>
          <w:p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40 минут</w:t>
            </w:r>
          </w:p>
        </w:tc>
        <w:tc>
          <w:tcPr>
            <w:tcW w:w="5040" w:type="dxa"/>
            <w:gridSpan w:val="11"/>
            <w:tcBorders>
              <w:left w:val="single" w:sz="4" w:space="0" w:color="auto"/>
            </w:tcBorders>
            <w:vAlign w:val="center"/>
          </w:tcPr>
          <w:p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30 минут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</w:tcPr>
          <w:p w:rsidR="003B05E3" w:rsidRPr="00B2599B" w:rsidRDefault="003B05E3" w:rsidP="00587BBD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 xml:space="preserve">Подготовка       к       прогулке, самостоятельная деятельность </w:t>
            </w:r>
            <w:r w:rsidRPr="00B2599B">
              <w:rPr>
                <w:sz w:val="28"/>
                <w:szCs w:val="28"/>
              </w:rPr>
              <w:lastRenderedPageBreak/>
              <w:t>на прогулке 2-й половине дня</w:t>
            </w:r>
          </w:p>
        </w:tc>
        <w:tc>
          <w:tcPr>
            <w:tcW w:w="6660" w:type="dxa"/>
            <w:gridSpan w:val="15"/>
            <w:vAlign w:val="center"/>
          </w:tcPr>
          <w:p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lastRenderedPageBreak/>
              <w:t>от 40 минут</w:t>
            </w:r>
          </w:p>
        </w:tc>
      </w:tr>
      <w:tr w:rsidR="003B05E3" w:rsidRPr="00B2599B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5"/>
          </w:tcPr>
          <w:p w:rsidR="003B05E3" w:rsidRPr="00B2599B" w:rsidRDefault="003B05E3" w:rsidP="00587BBD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lastRenderedPageBreak/>
              <w:t>Игры перед уходом домой</w:t>
            </w:r>
          </w:p>
        </w:tc>
        <w:tc>
          <w:tcPr>
            <w:tcW w:w="6660" w:type="dxa"/>
            <w:gridSpan w:val="15"/>
            <w:vAlign w:val="center"/>
          </w:tcPr>
          <w:p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от 15 до 50 минут</w:t>
            </w:r>
          </w:p>
        </w:tc>
      </w:tr>
    </w:tbl>
    <w:p w:rsidR="0040494D" w:rsidRDefault="0040494D" w:rsidP="0040494D">
      <w:pPr>
        <w:spacing w:line="360" w:lineRule="auto"/>
        <w:jc w:val="both"/>
      </w:pPr>
    </w:p>
    <w:sectPr w:rsidR="0040494D" w:rsidSect="0071088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69FD"/>
    <w:multiLevelType w:val="multilevel"/>
    <w:tmpl w:val="AB06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635F0"/>
    <w:multiLevelType w:val="hybridMultilevel"/>
    <w:tmpl w:val="39AE1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BE58D1"/>
    <w:multiLevelType w:val="multilevel"/>
    <w:tmpl w:val="4898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8F"/>
    <w:rsid w:val="00007EF3"/>
    <w:rsid w:val="00040DAD"/>
    <w:rsid w:val="00044CD0"/>
    <w:rsid w:val="0004636F"/>
    <w:rsid w:val="00067C96"/>
    <w:rsid w:val="00073C12"/>
    <w:rsid w:val="00074808"/>
    <w:rsid w:val="000B0FB1"/>
    <w:rsid w:val="000B654F"/>
    <w:rsid w:val="000D5924"/>
    <w:rsid w:val="000F353D"/>
    <w:rsid w:val="000F3F3B"/>
    <w:rsid w:val="0014344A"/>
    <w:rsid w:val="001625FD"/>
    <w:rsid w:val="001709BD"/>
    <w:rsid w:val="001A41D7"/>
    <w:rsid w:val="001B37E5"/>
    <w:rsid w:val="001D1D5B"/>
    <w:rsid w:val="00207942"/>
    <w:rsid w:val="00216169"/>
    <w:rsid w:val="0022271E"/>
    <w:rsid w:val="00245AC2"/>
    <w:rsid w:val="00254816"/>
    <w:rsid w:val="00266E36"/>
    <w:rsid w:val="002868ED"/>
    <w:rsid w:val="002A014A"/>
    <w:rsid w:val="002C2F5B"/>
    <w:rsid w:val="002D7498"/>
    <w:rsid w:val="002E0592"/>
    <w:rsid w:val="002E1076"/>
    <w:rsid w:val="0031092F"/>
    <w:rsid w:val="00317480"/>
    <w:rsid w:val="0034334E"/>
    <w:rsid w:val="003460D5"/>
    <w:rsid w:val="003656D4"/>
    <w:rsid w:val="00371724"/>
    <w:rsid w:val="00373709"/>
    <w:rsid w:val="003B05E3"/>
    <w:rsid w:val="003C2662"/>
    <w:rsid w:val="003D1030"/>
    <w:rsid w:val="00403BA1"/>
    <w:rsid w:val="0040494D"/>
    <w:rsid w:val="00407242"/>
    <w:rsid w:val="004159C4"/>
    <w:rsid w:val="004810EC"/>
    <w:rsid w:val="004C2749"/>
    <w:rsid w:val="004E1FB6"/>
    <w:rsid w:val="004F1D22"/>
    <w:rsid w:val="0050397F"/>
    <w:rsid w:val="005338C5"/>
    <w:rsid w:val="00540B3D"/>
    <w:rsid w:val="005554DC"/>
    <w:rsid w:val="0056709F"/>
    <w:rsid w:val="00576E50"/>
    <w:rsid w:val="00587BBD"/>
    <w:rsid w:val="005969CC"/>
    <w:rsid w:val="005E37C9"/>
    <w:rsid w:val="005E7498"/>
    <w:rsid w:val="00674B56"/>
    <w:rsid w:val="00677396"/>
    <w:rsid w:val="006805CF"/>
    <w:rsid w:val="006E51F6"/>
    <w:rsid w:val="006F2E86"/>
    <w:rsid w:val="006F5A1D"/>
    <w:rsid w:val="0071088F"/>
    <w:rsid w:val="0072315F"/>
    <w:rsid w:val="00731310"/>
    <w:rsid w:val="00790F2D"/>
    <w:rsid w:val="007A5A6D"/>
    <w:rsid w:val="007B1E83"/>
    <w:rsid w:val="007C3927"/>
    <w:rsid w:val="007F7C64"/>
    <w:rsid w:val="00843AF0"/>
    <w:rsid w:val="008504C6"/>
    <w:rsid w:val="008726DB"/>
    <w:rsid w:val="0087673E"/>
    <w:rsid w:val="0088563C"/>
    <w:rsid w:val="0088638B"/>
    <w:rsid w:val="008F112A"/>
    <w:rsid w:val="00901984"/>
    <w:rsid w:val="009032F4"/>
    <w:rsid w:val="00927E52"/>
    <w:rsid w:val="00947173"/>
    <w:rsid w:val="009543DF"/>
    <w:rsid w:val="0098547E"/>
    <w:rsid w:val="009B3478"/>
    <w:rsid w:val="009B5AD5"/>
    <w:rsid w:val="009B6467"/>
    <w:rsid w:val="009E4B47"/>
    <w:rsid w:val="009E5780"/>
    <w:rsid w:val="009F2204"/>
    <w:rsid w:val="00A24C5F"/>
    <w:rsid w:val="00A41ECE"/>
    <w:rsid w:val="00A4253C"/>
    <w:rsid w:val="00A45666"/>
    <w:rsid w:val="00A81841"/>
    <w:rsid w:val="00A92789"/>
    <w:rsid w:val="00AD1AB4"/>
    <w:rsid w:val="00AE6E2E"/>
    <w:rsid w:val="00B2599B"/>
    <w:rsid w:val="00B42A28"/>
    <w:rsid w:val="00B74A39"/>
    <w:rsid w:val="00B87C9F"/>
    <w:rsid w:val="00BF0704"/>
    <w:rsid w:val="00C06292"/>
    <w:rsid w:val="00C303F6"/>
    <w:rsid w:val="00C440A4"/>
    <w:rsid w:val="00C61FF0"/>
    <w:rsid w:val="00C65199"/>
    <w:rsid w:val="00C83677"/>
    <w:rsid w:val="00C859AF"/>
    <w:rsid w:val="00C86906"/>
    <w:rsid w:val="00CC2C48"/>
    <w:rsid w:val="00D0767A"/>
    <w:rsid w:val="00D12F40"/>
    <w:rsid w:val="00D52B80"/>
    <w:rsid w:val="00D6330C"/>
    <w:rsid w:val="00D73F52"/>
    <w:rsid w:val="00DA4301"/>
    <w:rsid w:val="00DB048D"/>
    <w:rsid w:val="00E07781"/>
    <w:rsid w:val="00E15FF2"/>
    <w:rsid w:val="00E52E4A"/>
    <w:rsid w:val="00E6739A"/>
    <w:rsid w:val="00E83277"/>
    <w:rsid w:val="00E92D65"/>
    <w:rsid w:val="00EC695C"/>
    <w:rsid w:val="00EE6824"/>
    <w:rsid w:val="00EF3335"/>
    <w:rsid w:val="00F0416F"/>
    <w:rsid w:val="00F0540F"/>
    <w:rsid w:val="00F25A7A"/>
    <w:rsid w:val="00F32C67"/>
    <w:rsid w:val="00F44D13"/>
    <w:rsid w:val="00F65374"/>
    <w:rsid w:val="00F71180"/>
    <w:rsid w:val="00F723AF"/>
    <w:rsid w:val="00F92465"/>
    <w:rsid w:val="00F931DF"/>
    <w:rsid w:val="00FA057C"/>
    <w:rsid w:val="00FC1FF5"/>
    <w:rsid w:val="00FC5996"/>
    <w:rsid w:val="00FE2836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08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088F"/>
    <w:pPr>
      <w:spacing w:before="100" w:beforeAutospacing="1" w:after="100" w:afterAutospacing="1"/>
    </w:pPr>
  </w:style>
  <w:style w:type="table" w:styleId="a4">
    <w:name w:val="Table Elegant"/>
    <w:basedOn w:val="a1"/>
    <w:rsid w:val="0004636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">
    <w:name w:val="Абзац списка1"/>
    <w:basedOn w:val="a"/>
    <w:rsid w:val="007C3927"/>
    <w:pPr>
      <w:ind w:left="720"/>
      <w:contextualSpacing/>
    </w:pPr>
    <w:rPr>
      <w:rFonts w:eastAsia="Calibri"/>
    </w:rPr>
  </w:style>
  <w:style w:type="table" w:styleId="a5">
    <w:name w:val="Table Grid"/>
    <w:basedOn w:val="a1"/>
    <w:rsid w:val="00AD1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4159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15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08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088F"/>
    <w:pPr>
      <w:spacing w:before="100" w:beforeAutospacing="1" w:after="100" w:afterAutospacing="1"/>
    </w:pPr>
  </w:style>
  <w:style w:type="table" w:styleId="a4">
    <w:name w:val="Table Elegant"/>
    <w:basedOn w:val="a1"/>
    <w:rsid w:val="0004636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">
    <w:name w:val="Абзац списка1"/>
    <w:basedOn w:val="a"/>
    <w:rsid w:val="007C3927"/>
    <w:pPr>
      <w:ind w:left="720"/>
      <w:contextualSpacing/>
    </w:pPr>
    <w:rPr>
      <w:rFonts w:eastAsia="Calibri"/>
    </w:rPr>
  </w:style>
  <w:style w:type="table" w:styleId="a5">
    <w:name w:val="Table Grid"/>
    <w:basedOn w:val="a1"/>
    <w:rsid w:val="00AD1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4159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15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</cp:lastModifiedBy>
  <cp:revision>2</cp:revision>
  <cp:lastPrinted>2024-08-12T07:31:00Z</cp:lastPrinted>
  <dcterms:created xsi:type="dcterms:W3CDTF">2024-09-11T09:50:00Z</dcterms:created>
  <dcterms:modified xsi:type="dcterms:W3CDTF">2024-09-11T09:50:00Z</dcterms:modified>
</cp:coreProperties>
</file>